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EE" w:rsidRPr="005C1798" w:rsidRDefault="00643EEE" w:rsidP="00643EEE">
      <w:pPr>
        <w:jc w:val="left"/>
        <w:rPr>
          <w:rFonts w:ascii="Times New Roman" w:hAnsi="Times New Roman"/>
          <w:b/>
          <w:sz w:val="28"/>
          <w:szCs w:val="28"/>
        </w:rPr>
      </w:pPr>
      <w:bookmarkStart w:id="0" w:name="_GoBack"/>
      <w:bookmarkStart w:id="1" w:name="_Toc90278305"/>
      <w:bookmarkStart w:id="2" w:name="_Ref170183796"/>
      <w:bookmarkEnd w:id="0"/>
      <w:r w:rsidRPr="005C1798">
        <w:rPr>
          <w:rFonts w:ascii="Times New Roman" w:hAnsi="Times New Roman"/>
          <w:b/>
          <w:sz w:val="28"/>
          <w:szCs w:val="28"/>
        </w:rPr>
        <w:t>Součást přílohy č. 4 zadávací dokumentace.</w:t>
      </w:r>
    </w:p>
    <w:p w:rsidR="000604A4" w:rsidRPr="002D23F3" w:rsidRDefault="000604A4" w:rsidP="000604A4">
      <w:pPr>
        <w:jc w:val="center"/>
        <w:rPr>
          <w:b/>
          <w:sz w:val="40"/>
          <w:szCs w:val="40"/>
        </w:rPr>
      </w:pPr>
    </w:p>
    <w:bookmarkEnd w:id="1"/>
    <w:bookmarkEnd w:id="2"/>
    <w:p w:rsidR="002F2B9B" w:rsidRPr="002D23F3" w:rsidRDefault="002F2B9B" w:rsidP="002F2B9B">
      <w:pPr>
        <w:jc w:val="center"/>
        <w:rPr>
          <w:b/>
          <w:sz w:val="40"/>
          <w:szCs w:val="40"/>
        </w:rPr>
      </w:pPr>
    </w:p>
    <w:p w:rsidR="002F2B9B" w:rsidRPr="002D23F3" w:rsidRDefault="002F2B9B" w:rsidP="002F2B9B">
      <w:pPr>
        <w:jc w:val="center"/>
        <w:rPr>
          <w:b/>
          <w:sz w:val="40"/>
          <w:szCs w:val="40"/>
        </w:rPr>
      </w:pPr>
    </w:p>
    <w:p w:rsidR="002F2B9B" w:rsidRPr="002D23F3" w:rsidRDefault="002F2B9B" w:rsidP="002F2B9B">
      <w:pPr>
        <w:spacing w:before="3240"/>
        <w:jc w:val="center"/>
        <w:rPr>
          <w:b/>
          <w:sz w:val="48"/>
          <w:szCs w:val="48"/>
        </w:rPr>
      </w:pPr>
      <w:r w:rsidRPr="002D23F3">
        <w:rPr>
          <w:b/>
          <w:sz w:val="48"/>
          <w:szCs w:val="48"/>
        </w:rPr>
        <w:t>Příloha 2</w:t>
      </w:r>
    </w:p>
    <w:p w:rsidR="00643EEE" w:rsidRPr="007E2310" w:rsidRDefault="00643EEE" w:rsidP="00643EEE">
      <w:pPr>
        <w:jc w:val="center"/>
        <w:rPr>
          <w:sz w:val="48"/>
          <w:szCs w:val="48"/>
        </w:rPr>
      </w:pPr>
      <w:r>
        <w:rPr>
          <w:sz w:val="48"/>
          <w:szCs w:val="48"/>
        </w:rPr>
        <w:t>smlouvy o dílo</w:t>
      </w:r>
    </w:p>
    <w:p w:rsidR="002F2B9B" w:rsidRPr="002D23F3" w:rsidRDefault="002F2B9B" w:rsidP="002F2B9B">
      <w:pPr>
        <w:jc w:val="center"/>
        <w:rPr>
          <w:sz w:val="48"/>
          <w:szCs w:val="48"/>
        </w:rPr>
      </w:pPr>
    </w:p>
    <w:p w:rsidR="002F2B9B" w:rsidRPr="00605933" w:rsidRDefault="002F2B9B" w:rsidP="002F2B9B">
      <w:pPr>
        <w:jc w:val="center"/>
        <w:rPr>
          <w:b/>
          <w:sz w:val="48"/>
          <w:szCs w:val="48"/>
        </w:rPr>
      </w:pPr>
      <w:r w:rsidRPr="00605933">
        <w:rPr>
          <w:b/>
          <w:sz w:val="48"/>
          <w:szCs w:val="48"/>
        </w:rPr>
        <w:t>GARANTOVANÉ PARAMETRY</w:t>
      </w:r>
    </w:p>
    <w:p w:rsidR="002F2B9B" w:rsidRPr="002D23F3" w:rsidRDefault="002F2B9B" w:rsidP="002F2B9B">
      <w:pPr>
        <w:jc w:val="center"/>
      </w:pPr>
    </w:p>
    <w:p w:rsidR="002F2B9B" w:rsidRPr="002D23F3" w:rsidRDefault="002F2B9B" w:rsidP="002F2B9B">
      <w:pPr>
        <w:jc w:val="center"/>
      </w:pPr>
    </w:p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/>
    <w:p w:rsidR="002F2B9B" w:rsidRPr="002D23F3" w:rsidRDefault="002F2B9B" w:rsidP="002F2B9B">
      <w:pPr>
        <w:pStyle w:val="Nadpis1"/>
        <w:numPr>
          <w:ilvl w:val="0"/>
          <w:numId w:val="3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ind w:left="567" w:hanging="567"/>
        <w:jc w:val="left"/>
        <w:textAlignment w:val="baseline"/>
        <w:rPr>
          <w:szCs w:val="24"/>
        </w:rPr>
      </w:pPr>
      <w:r w:rsidRPr="002D23F3">
        <w:rPr>
          <w:szCs w:val="24"/>
        </w:rPr>
        <w:lastRenderedPageBreak/>
        <w:t>Základní garantované parametry díla garantované zhotovitelem</w:t>
      </w:r>
    </w:p>
    <w:p w:rsidR="002F2B9B" w:rsidRDefault="002F2B9B" w:rsidP="002F2B9B">
      <w:pPr>
        <w:spacing w:before="120"/>
        <w:rPr>
          <w:sz w:val="22"/>
          <w:szCs w:val="22"/>
        </w:rPr>
      </w:pPr>
    </w:p>
    <w:p w:rsidR="002F2B9B" w:rsidRPr="002D23F3" w:rsidRDefault="002F2B9B" w:rsidP="002F2B9B">
      <w:pPr>
        <w:spacing w:before="120"/>
        <w:rPr>
          <w:sz w:val="22"/>
          <w:szCs w:val="22"/>
        </w:rPr>
      </w:pPr>
      <w:r w:rsidRPr="002D23F3">
        <w:rPr>
          <w:sz w:val="22"/>
          <w:szCs w:val="22"/>
        </w:rPr>
        <w:t xml:space="preserve">Provedení Díla ve vazbě na splnění garantovaných parametrů bude prokázáno během Garančních zkoušek. Podrobný popis a průběh Garančních zkoušek uvede uchazeč </w:t>
      </w:r>
      <w:r w:rsidR="00643EEE">
        <w:rPr>
          <w:sz w:val="22"/>
          <w:szCs w:val="22"/>
        </w:rPr>
        <w:t xml:space="preserve">v </w:t>
      </w:r>
      <w:r w:rsidRPr="002D23F3">
        <w:rPr>
          <w:sz w:val="22"/>
          <w:szCs w:val="22"/>
        </w:rPr>
        <w:t xml:space="preserve">dokumentaci předané Objednateli </w:t>
      </w:r>
      <w:r w:rsidRPr="006A33C6">
        <w:rPr>
          <w:sz w:val="22"/>
          <w:szCs w:val="22"/>
        </w:rPr>
        <w:t xml:space="preserve">dle </w:t>
      </w:r>
      <w:r w:rsidR="00AA1597" w:rsidRPr="006A33C6">
        <w:rPr>
          <w:sz w:val="22"/>
          <w:szCs w:val="22"/>
        </w:rPr>
        <w:t>P</w:t>
      </w:r>
      <w:r w:rsidRPr="006A33C6">
        <w:rPr>
          <w:sz w:val="22"/>
          <w:szCs w:val="22"/>
        </w:rPr>
        <w:t>řílohy č. 7 Smlouvy</w:t>
      </w:r>
      <w:r w:rsidRPr="002D23F3">
        <w:rPr>
          <w:sz w:val="22"/>
          <w:szCs w:val="22"/>
        </w:rPr>
        <w:t>.</w:t>
      </w:r>
      <w:r w:rsidRPr="002D23F3">
        <w:t xml:space="preserve"> </w:t>
      </w:r>
      <w:r w:rsidRPr="002D23F3">
        <w:rPr>
          <w:sz w:val="22"/>
          <w:szCs w:val="22"/>
        </w:rPr>
        <w:t>O splnění nebo nesplnění garantovaných hodnot bude sepsán „Protokol o splnění nebo o nesplnění garantovaných hodnot Díla“ podepsaný Smluvními stranami po úspěšném nebo neúspěšném prokázání garantovaných hodnot Díla.</w:t>
      </w:r>
    </w:p>
    <w:p w:rsidR="002F2B9B" w:rsidRPr="002D23F3" w:rsidRDefault="002F2B9B" w:rsidP="002F2B9B">
      <w:pPr>
        <w:pStyle w:val="Nadpis2"/>
        <w:keepNext/>
        <w:tabs>
          <w:tab w:val="num" w:pos="540"/>
        </w:tabs>
        <w:ind w:left="539" w:hanging="539"/>
        <w:rPr>
          <w:b/>
          <w:u w:val="single"/>
        </w:rPr>
      </w:pPr>
    </w:p>
    <w:p w:rsidR="002F2B9B" w:rsidRPr="002D23F3" w:rsidRDefault="002F2B9B" w:rsidP="002F2B9B">
      <w:pPr>
        <w:pStyle w:val="Nadpis2"/>
        <w:keepNext/>
        <w:tabs>
          <w:tab w:val="num" w:pos="540"/>
        </w:tabs>
        <w:spacing w:before="0" w:after="0"/>
        <w:ind w:left="539" w:hanging="539"/>
        <w:rPr>
          <w:b/>
          <w:u w:val="single"/>
        </w:rPr>
      </w:pPr>
      <w:r w:rsidRPr="002D23F3">
        <w:rPr>
          <w:b/>
          <w:u w:val="single"/>
        </w:rPr>
        <w:t>1.1</w:t>
      </w:r>
      <w:r w:rsidR="00E0713E">
        <w:rPr>
          <w:b/>
          <w:u w:val="single"/>
        </w:rPr>
        <w:t xml:space="preserve">. </w:t>
      </w:r>
      <w:r w:rsidRPr="002D23F3">
        <w:rPr>
          <w:b/>
          <w:u w:val="single"/>
        </w:rPr>
        <w:t xml:space="preserve"> Účinnost užití tepelné energie</w:t>
      </w:r>
    </w:p>
    <w:p w:rsidR="002F2B9B" w:rsidRDefault="002F2B9B" w:rsidP="002F2B9B">
      <w:pPr>
        <w:rPr>
          <w:b/>
          <w:sz w:val="22"/>
          <w:szCs w:val="22"/>
        </w:rPr>
      </w:pPr>
    </w:p>
    <w:p w:rsidR="002F2B9B" w:rsidRPr="002D23F3" w:rsidRDefault="002F2B9B" w:rsidP="002F2B9B">
      <w:pPr>
        <w:rPr>
          <w:b/>
        </w:rPr>
      </w:pPr>
      <w:r w:rsidRPr="002D23F3">
        <w:rPr>
          <w:b/>
          <w:sz w:val="22"/>
          <w:szCs w:val="22"/>
        </w:rPr>
        <w:t xml:space="preserve">Zhotovitel garantuje, že účinnost užití tepelné energie z hlediska tepelných ztrát v rozvodech tepla bude po realizaci Díla </w:t>
      </w:r>
      <w:r w:rsidRPr="00576406">
        <w:rPr>
          <w:b/>
          <w:sz w:val="22"/>
          <w:szCs w:val="22"/>
        </w:rPr>
        <w:t>minimálně 9</w:t>
      </w:r>
      <w:r w:rsidR="00576406">
        <w:rPr>
          <w:b/>
          <w:sz w:val="22"/>
          <w:szCs w:val="22"/>
        </w:rPr>
        <w:t>3</w:t>
      </w:r>
      <w:r w:rsidRPr="00576406">
        <w:rPr>
          <w:b/>
          <w:sz w:val="22"/>
          <w:szCs w:val="22"/>
        </w:rPr>
        <w:t>,0 %</w:t>
      </w:r>
      <w:r w:rsidR="00576406">
        <w:rPr>
          <w:b/>
          <w:sz w:val="22"/>
          <w:szCs w:val="22"/>
        </w:rPr>
        <w:t>.</w:t>
      </w:r>
      <w:r w:rsidR="00386253">
        <w:rPr>
          <w:b/>
          <w:sz w:val="22"/>
          <w:szCs w:val="22"/>
        </w:rPr>
        <w:t xml:space="preserve"> </w:t>
      </w:r>
    </w:p>
    <w:p w:rsidR="002F2B9B" w:rsidRPr="002D23F3" w:rsidRDefault="002F2B9B" w:rsidP="002F2B9B">
      <w:pPr>
        <w:rPr>
          <w:sz w:val="22"/>
          <w:szCs w:val="22"/>
        </w:rPr>
      </w:pPr>
    </w:p>
    <w:p w:rsidR="002F2B9B" w:rsidRPr="002D23F3" w:rsidRDefault="002F2B9B" w:rsidP="002F2B9B">
      <w:pPr>
        <w:rPr>
          <w:b/>
          <w:sz w:val="22"/>
          <w:szCs w:val="22"/>
          <w:u w:val="single"/>
        </w:rPr>
      </w:pPr>
      <w:r w:rsidRPr="002D23F3">
        <w:rPr>
          <w:sz w:val="22"/>
          <w:szCs w:val="22"/>
        </w:rPr>
        <w:t>Garantovaná hodnota užití tepelné energie dle bodu 1.1 bude prokazována jako průměrná roční hodnota v období 365 dnů ode dne předání a převzetí Díla dle níže uvedeného vzorce:</w:t>
      </w:r>
    </w:p>
    <w:p w:rsidR="002F2B9B" w:rsidRPr="002D23F3" w:rsidRDefault="002F2B9B" w:rsidP="002F2B9B">
      <w:pPr>
        <w:rPr>
          <w:b/>
          <w:sz w:val="22"/>
          <w:szCs w:val="22"/>
          <w:u w:val="single"/>
        </w:rPr>
      </w:pPr>
    </w:p>
    <w:p w:rsidR="002F2B9B" w:rsidRPr="002D23F3" w:rsidRDefault="002F2B9B" w:rsidP="002F2B9B">
      <w:pPr>
        <w:ind w:left="709"/>
        <w:rPr>
          <w:b/>
          <w:sz w:val="22"/>
          <w:szCs w:val="22"/>
          <w:u w:val="single"/>
        </w:rPr>
      </w:pPr>
      <w:r w:rsidRPr="002D23F3">
        <w:rPr>
          <w:b/>
          <w:sz w:val="22"/>
          <w:szCs w:val="22"/>
          <w:u w:val="single"/>
        </w:rPr>
        <w:t>Účinnost užití tepelné energie z hlediska tepelných ztrát v rozvodech tepla:</w:t>
      </w:r>
    </w:p>
    <w:p w:rsidR="002F2B9B" w:rsidRPr="002D23F3" w:rsidRDefault="002F2B9B" w:rsidP="002F2B9B">
      <w:pPr>
        <w:rPr>
          <w:b/>
          <w:sz w:val="22"/>
          <w:szCs w:val="22"/>
          <w:u w:val="single"/>
        </w:rPr>
      </w:pPr>
    </w:p>
    <w:p w:rsidR="002F2B9B" w:rsidRPr="002D23F3" w:rsidRDefault="002F2B9B" w:rsidP="002F2B9B">
      <w:pPr>
        <w:rPr>
          <w:b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2"/>
              <w:szCs w:val="22"/>
            </w:rPr>
            <m:t>η</m:t>
          </m:r>
          <m:r>
            <m:rPr>
              <m:sty m:val="bi"/>
            </m:rPr>
            <w:rPr>
              <w:rFonts w:ascii="Cambria Math"/>
              <w:sz w:val="22"/>
              <w:szCs w:val="22"/>
            </w:rPr>
            <m:t xml:space="preserve"> = </m:t>
          </m:r>
          <m:f>
            <m:fPr>
              <m:ctrlPr>
                <w:rPr>
                  <w:rFonts w:ascii="Cambria Math" w:hAnsi="Cambria Math"/>
                  <w:b/>
                  <w:i/>
                  <w:sz w:val="22"/>
                  <w:szCs w:val="22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Q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OD</m:t>
                      </m:r>
                      <m:r>
                        <m:rPr>
                          <m:sty m:val="bi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,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</m:sub>
                  </m:sSub>
                </m:e>
              </m:nary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ZD</m:t>
                  </m:r>
                </m:sub>
              </m:sSub>
            </m:den>
          </m:f>
          <m:r>
            <m:rPr>
              <m:sty m:val="bi"/>
            </m:rPr>
            <w:rPr>
              <w:rFonts w:ascii="Cambria Math"/>
              <w:sz w:val="22"/>
              <w:szCs w:val="22"/>
            </w:rPr>
            <m:t xml:space="preserve">    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  <w:sz w:val="22"/>
                  <w:szCs w:val="22"/>
                </w:rPr>
              </m:ctrlPr>
            </m:dPr>
            <m:e>
              <m:r>
                <m:rPr>
                  <m:sty m:val="bi"/>
                </m:rPr>
                <w:rPr>
                  <w:rFonts w:ascii="Cambria Math"/>
                  <w:sz w:val="22"/>
                  <w:szCs w:val="22"/>
                </w:rPr>
                <m:t>-</m:t>
              </m:r>
            </m:e>
          </m:d>
        </m:oMath>
      </m:oMathPara>
    </w:p>
    <w:p w:rsidR="002F2B9B" w:rsidRPr="002D23F3" w:rsidRDefault="002F2B9B" w:rsidP="002F2B9B">
      <w:pPr>
        <w:rPr>
          <w:sz w:val="22"/>
          <w:szCs w:val="22"/>
        </w:rPr>
      </w:pPr>
    </w:p>
    <w:p w:rsidR="002F2B9B" w:rsidRPr="002D23F3" w:rsidRDefault="002F2B9B" w:rsidP="002F2B9B">
      <w:pPr>
        <w:rPr>
          <w:sz w:val="22"/>
          <w:szCs w:val="22"/>
        </w:rPr>
      </w:pPr>
      <w:r w:rsidRPr="002D23F3">
        <w:rPr>
          <w:sz w:val="22"/>
          <w:szCs w:val="22"/>
        </w:rPr>
        <w:t>Kde:</w:t>
      </w:r>
      <w:r w:rsidRPr="002D23F3">
        <w:rPr>
          <w:sz w:val="22"/>
          <w:szCs w:val="22"/>
        </w:rPr>
        <w:tab/>
        <w:t>Q</w:t>
      </w:r>
      <w:r w:rsidRPr="002D23F3">
        <w:rPr>
          <w:sz w:val="22"/>
          <w:szCs w:val="22"/>
          <w:vertAlign w:val="subscript"/>
        </w:rPr>
        <w:t>OD,i</w:t>
      </w:r>
      <w:r w:rsidRPr="002D23F3">
        <w:rPr>
          <w:sz w:val="22"/>
          <w:szCs w:val="22"/>
        </w:rPr>
        <w:tab/>
        <w:t>teplo odebrané i-tým odběrným místem</w:t>
      </w:r>
      <w:r w:rsidRPr="002D23F3">
        <w:rPr>
          <w:sz w:val="22"/>
          <w:szCs w:val="22"/>
        </w:rPr>
        <w:tab/>
      </w:r>
      <w:r w:rsidRPr="002D23F3">
        <w:rPr>
          <w:sz w:val="22"/>
          <w:szCs w:val="22"/>
        </w:rPr>
        <w:tab/>
      </w:r>
      <w:r w:rsidRPr="002D23F3">
        <w:rPr>
          <w:sz w:val="22"/>
          <w:szCs w:val="22"/>
        </w:rPr>
        <w:tab/>
      </w:r>
      <w:r w:rsidRPr="002D23F3">
        <w:rPr>
          <w:sz w:val="22"/>
          <w:szCs w:val="22"/>
        </w:rPr>
        <w:tab/>
        <w:t>[GJ]</w:t>
      </w:r>
    </w:p>
    <w:p w:rsidR="002F2B9B" w:rsidRPr="002D23F3" w:rsidRDefault="002F2B9B" w:rsidP="002F2B9B">
      <w:pPr>
        <w:rPr>
          <w:sz w:val="22"/>
          <w:szCs w:val="22"/>
        </w:rPr>
      </w:pPr>
      <w:r w:rsidRPr="002D23F3">
        <w:rPr>
          <w:sz w:val="22"/>
          <w:szCs w:val="22"/>
        </w:rPr>
        <w:tab/>
        <w:t>Q</w:t>
      </w:r>
      <w:r w:rsidRPr="002D23F3">
        <w:rPr>
          <w:sz w:val="22"/>
          <w:szCs w:val="22"/>
          <w:vertAlign w:val="subscript"/>
        </w:rPr>
        <w:t>ZD</w:t>
      </w:r>
      <w:r w:rsidRPr="002D23F3">
        <w:rPr>
          <w:sz w:val="22"/>
          <w:szCs w:val="22"/>
        </w:rPr>
        <w:tab/>
        <w:t>teplo dodané na vstupu do soustavy CZT</w:t>
      </w:r>
      <w:r w:rsidRPr="002D23F3">
        <w:rPr>
          <w:sz w:val="22"/>
          <w:szCs w:val="22"/>
        </w:rPr>
        <w:tab/>
      </w:r>
      <w:r w:rsidRPr="002D23F3">
        <w:rPr>
          <w:sz w:val="22"/>
          <w:szCs w:val="22"/>
        </w:rPr>
        <w:tab/>
      </w:r>
      <w:r w:rsidRPr="002D23F3">
        <w:rPr>
          <w:sz w:val="22"/>
          <w:szCs w:val="22"/>
        </w:rPr>
        <w:tab/>
      </w:r>
      <w:r w:rsidRPr="002D23F3">
        <w:rPr>
          <w:sz w:val="22"/>
          <w:szCs w:val="22"/>
        </w:rPr>
        <w:tab/>
        <w:t>[GJ]</w:t>
      </w:r>
    </w:p>
    <w:p w:rsidR="002F2B9B" w:rsidRDefault="002F2B9B" w:rsidP="002F2B9B">
      <w:pPr>
        <w:rPr>
          <w:sz w:val="22"/>
          <w:szCs w:val="22"/>
        </w:rPr>
      </w:pPr>
    </w:p>
    <w:p w:rsidR="00EC47D5" w:rsidRPr="002D23F3" w:rsidRDefault="00EC47D5" w:rsidP="002F2B9B">
      <w:pPr>
        <w:rPr>
          <w:sz w:val="22"/>
          <w:szCs w:val="22"/>
        </w:rPr>
      </w:pPr>
    </w:p>
    <w:p w:rsidR="002F2B9B" w:rsidRPr="00944FF2" w:rsidRDefault="00E0713E" w:rsidP="00E0713E">
      <w:pPr>
        <w:pStyle w:val="Nadpis2"/>
        <w:keepNext/>
        <w:tabs>
          <w:tab w:val="num" w:pos="540"/>
        </w:tabs>
        <w:spacing w:before="0" w:after="0"/>
        <w:ind w:left="539" w:hanging="539"/>
        <w:rPr>
          <w:b/>
          <w:u w:val="single"/>
        </w:rPr>
      </w:pPr>
      <w:bookmarkStart w:id="3" w:name="_Toc253730154"/>
      <w:r w:rsidRPr="00944FF2">
        <w:rPr>
          <w:b/>
          <w:u w:val="single"/>
        </w:rPr>
        <w:t>1.2.</w:t>
      </w:r>
      <w:r w:rsidR="002F2B9B" w:rsidRPr="00944FF2">
        <w:rPr>
          <w:b/>
          <w:u w:val="single"/>
        </w:rPr>
        <w:t xml:space="preserve"> </w:t>
      </w:r>
      <w:r w:rsidR="00D4124F">
        <w:rPr>
          <w:b/>
          <w:u w:val="single"/>
        </w:rPr>
        <w:t>Koeficient t</w:t>
      </w:r>
      <w:r w:rsidR="002F2B9B" w:rsidRPr="00944FF2">
        <w:rPr>
          <w:b/>
          <w:u w:val="single"/>
        </w:rPr>
        <w:t>epeln</w:t>
      </w:r>
      <w:r w:rsidR="00D4124F">
        <w:rPr>
          <w:b/>
          <w:u w:val="single"/>
        </w:rPr>
        <w:t>é</w:t>
      </w:r>
      <w:r w:rsidR="002F2B9B" w:rsidRPr="00944FF2">
        <w:rPr>
          <w:b/>
          <w:u w:val="single"/>
        </w:rPr>
        <w:t xml:space="preserve"> vodivost</w:t>
      </w:r>
      <w:r w:rsidR="00D4124F">
        <w:rPr>
          <w:b/>
          <w:u w:val="single"/>
        </w:rPr>
        <w:t>i</w:t>
      </w:r>
      <w:r w:rsidR="00944FF2" w:rsidRPr="00944FF2">
        <w:rPr>
          <w:b/>
          <w:u w:val="single"/>
        </w:rPr>
        <w:t xml:space="preserve"> λ</w:t>
      </w:r>
      <w:r w:rsidR="00944FF2" w:rsidRPr="00944FF2">
        <w:rPr>
          <w:b/>
          <w:u w:val="single"/>
          <w:vertAlign w:val="subscript"/>
        </w:rPr>
        <w:t>50</w:t>
      </w:r>
    </w:p>
    <w:p w:rsidR="00944FF2" w:rsidRDefault="00944FF2" w:rsidP="002F2B9B">
      <w:pPr>
        <w:rPr>
          <w:sz w:val="22"/>
          <w:szCs w:val="22"/>
        </w:rPr>
      </w:pPr>
    </w:p>
    <w:p w:rsidR="0066294F" w:rsidRPr="00576406" w:rsidRDefault="0066294F" w:rsidP="002F2B9B">
      <w:pPr>
        <w:rPr>
          <w:sz w:val="22"/>
          <w:szCs w:val="22"/>
        </w:rPr>
      </w:pPr>
      <w:r w:rsidRPr="00576406">
        <w:rPr>
          <w:sz w:val="22"/>
          <w:szCs w:val="22"/>
        </w:rPr>
        <w:t>Garantovaná hodnota</w:t>
      </w:r>
      <w:r w:rsidR="00576406" w:rsidRPr="00576406">
        <w:rPr>
          <w:sz w:val="22"/>
          <w:szCs w:val="22"/>
        </w:rPr>
        <w:t xml:space="preserve"> je hodnota </w:t>
      </w:r>
      <w:r w:rsidR="00D4124F">
        <w:rPr>
          <w:sz w:val="22"/>
          <w:szCs w:val="22"/>
        </w:rPr>
        <w:t xml:space="preserve">koeficientu </w:t>
      </w:r>
      <w:r w:rsidR="00576406">
        <w:rPr>
          <w:sz w:val="22"/>
          <w:szCs w:val="22"/>
        </w:rPr>
        <w:t>t</w:t>
      </w:r>
      <w:r w:rsidRPr="00576406">
        <w:rPr>
          <w:sz w:val="22"/>
          <w:szCs w:val="22"/>
        </w:rPr>
        <w:t>epeln</w:t>
      </w:r>
      <w:r w:rsidR="00576406">
        <w:rPr>
          <w:sz w:val="22"/>
          <w:szCs w:val="22"/>
        </w:rPr>
        <w:t>é</w:t>
      </w:r>
      <w:r w:rsidRPr="00576406">
        <w:rPr>
          <w:sz w:val="22"/>
          <w:szCs w:val="22"/>
        </w:rPr>
        <w:t xml:space="preserve"> vodivost</w:t>
      </w:r>
      <w:r w:rsidR="00576406">
        <w:rPr>
          <w:sz w:val="22"/>
          <w:szCs w:val="22"/>
        </w:rPr>
        <w:t>i λ</w:t>
      </w:r>
      <w:r w:rsidRPr="00576406">
        <w:rPr>
          <w:sz w:val="22"/>
          <w:szCs w:val="22"/>
          <w:vertAlign w:val="subscript"/>
        </w:rPr>
        <w:t>50</w:t>
      </w:r>
      <w:r w:rsidRPr="00576406">
        <w:rPr>
          <w:sz w:val="22"/>
          <w:szCs w:val="22"/>
        </w:rPr>
        <w:t xml:space="preserve"> pěnového materiálu PUR u předizolovaných potrubí dálkového vedení v ustáleném stavu</w:t>
      </w:r>
      <w:r w:rsidR="00576406">
        <w:rPr>
          <w:sz w:val="22"/>
          <w:szCs w:val="22"/>
        </w:rPr>
        <w:t>,</w:t>
      </w:r>
      <w:r w:rsidRPr="00576406">
        <w:rPr>
          <w:sz w:val="22"/>
          <w:szCs w:val="22"/>
        </w:rPr>
        <w:t xml:space="preserve"> vztažená na střední teplotu izolace 50°C, zjištěná dle postupu uvedeného </w:t>
      </w:r>
      <w:r w:rsidR="00576406">
        <w:rPr>
          <w:sz w:val="22"/>
          <w:szCs w:val="22"/>
        </w:rPr>
        <w:t>v EN 253 (dále jen „</w:t>
      </w:r>
      <w:r w:rsidR="00D4124F">
        <w:rPr>
          <w:sz w:val="22"/>
          <w:szCs w:val="22"/>
        </w:rPr>
        <w:t xml:space="preserve">koeficient </w:t>
      </w:r>
      <w:r w:rsidR="00576406">
        <w:rPr>
          <w:sz w:val="22"/>
          <w:szCs w:val="22"/>
        </w:rPr>
        <w:t>tepeln</w:t>
      </w:r>
      <w:r w:rsidR="00D4124F">
        <w:rPr>
          <w:sz w:val="22"/>
          <w:szCs w:val="22"/>
        </w:rPr>
        <w:t>é</w:t>
      </w:r>
      <w:r w:rsidR="00576406">
        <w:rPr>
          <w:sz w:val="22"/>
          <w:szCs w:val="22"/>
        </w:rPr>
        <w:t xml:space="preserve"> vodivost</w:t>
      </w:r>
      <w:r w:rsidR="00D4124F">
        <w:rPr>
          <w:sz w:val="22"/>
          <w:szCs w:val="22"/>
        </w:rPr>
        <w:t>i</w:t>
      </w:r>
      <w:r w:rsidR="00576406">
        <w:rPr>
          <w:sz w:val="22"/>
          <w:szCs w:val="22"/>
        </w:rPr>
        <w:t xml:space="preserve"> λ</w:t>
      </w:r>
      <w:r w:rsidR="00576406" w:rsidRPr="00576406">
        <w:rPr>
          <w:sz w:val="22"/>
          <w:szCs w:val="22"/>
          <w:vertAlign w:val="subscript"/>
        </w:rPr>
        <w:t>50</w:t>
      </w:r>
      <w:r w:rsidR="00576406">
        <w:rPr>
          <w:sz w:val="22"/>
          <w:szCs w:val="22"/>
        </w:rPr>
        <w:t>“).</w:t>
      </w:r>
    </w:p>
    <w:p w:rsidR="00944FF2" w:rsidRDefault="00944FF2" w:rsidP="002F2B9B">
      <w:pPr>
        <w:rPr>
          <w:b/>
          <w:sz w:val="22"/>
          <w:szCs w:val="22"/>
        </w:rPr>
      </w:pPr>
    </w:p>
    <w:p w:rsidR="002F2B9B" w:rsidRPr="00576406" w:rsidRDefault="002F2B9B" w:rsidP="002F2B9B">
      <w:pPr>
        <w:rPr>
          <w:b/>
        </w:rPr>
      </w:pPr>
      <w:r w:rsidRPr="00576406">
        <w:rPr>
          <w:b/>
          <w:sz w:val="22"/>
          <w:szCs w:val="22"/>
        </w:rPr>
        <w:t xml:space="preserve">Zhotovitel garantuje </w:t>
      </w:r>
      <w:r w:rsidR="00702DA5" w:rsidRPr="00576406">
        <w:rPr>
          <w:b/>
          <w:sz w:val="22"/>
          <w:szCs w:val="22"/>
        </w:rPr>
        <w:t xml:space="preserve">hodnotu </w:t>
      </w:r>
      <w:r w:rsidR="00D4124F">
        <w:rPr>
          <w:b/>
          <w:sz w:val="22"/>
          <w:szCs w:val="22"/>
        </w:rPr>
        <w:t xml:space="preserve">koeficientu </w:t>
      </w:r>
      <w:r w:rsidRPr="00576406">
        <w:rPr>
          <w:b/>
          <w:sz w:val="22"/>
          <w:szCs w:val="22"/>
        </w:rPr>
        <w:t xml:space="preserve">tepelné vodivosti </w:t>
      </w:r>
      <w:r w:rsidR="00576406" w:rsidRPr="00576406">
        <w:rPr>
          <w:b/>
          <w:sz w:val="22"/>
          <w:szCs w:val="22"/>
        </w:rPr>
        <w:t>λ</w:t>
      </w:r>
      <w:r w:rsidR="00576406" w:rsidRPr="00576406">
        <w:rPr>
          <w:b/>
          <w:sz w:val="22"/>
          <w:szCs w:val="22"/>
          <w:vertAlign w:val="subscript"/>
        </w:rPr>
        <w:t xml:space="preserve">50 </w:t>
      </w:r>
      <w:r w:rsidRPr="00576406">
        <w:rPr>
          <w:b/>
          <w:sz w:val="22"/>
          <w:szCs w:val="22"/>
        </w:rPr>
        <w:t xml:space="preserve">dodaného předizolovaného potrubí ve výši </w:t>
      </w:r>
      <w:r w:rsidRPr="00576406">
        <w:rPr>
          <w:b/>
          <w:sz w:val="22"/>
          <w:szCs w:val="22"/>
          <w:highlight w:val="yellow"/>
        </w:rPr>
        <w:t>X</w:t>
      </w:r>
      <w:r w:rsidR="00713E62" w:rsidRPr="00576406">
        <w:rPr>
          <w:b/>
          <w:sz w:val="22"/>
          <w:szCs w:val="22"/>
          <w:highlight w:val="yellow"/>
        </w:rPr>
        <w:t>,</w:t>
      </w:r>
      <w:r w:rsidRPr="00576406">
        <w:rPr>
          <w:b/>
          <w:sz w:val="22"/>
          <w:szCs w:val="22"/>
          <w:highlight w:val="yellow"/>
        </w:rPr>
        <w:t>XXXX</w:t>
      </w:r>
      <w:r w:rsidRPr="00576406">
        <w:rPr>
          <w:b/>
          <w:sz w:val="22"/>
          <w:szCs w:val="22"/>
        </w:rPr>
        <w:t xml:space="preserve"> W/</w:t>
      </w:r>
      <w:proofErr w:type="spellStart"/>
      <w:r w:rsidRPr="00576406">
        <w:rPr>
          <w:b/>
          <w:sz w:val="22"/>
          <w:szCs w:val="22"/>
        </w:rPr>
        <w:t>mK</w:t>
      </w:r>
      <w:proofErr w:type="spellEnd"/>
      <w:r w:rsidRPr="00576406">
        <w:rPr>
          <w:b/>
          <w:sz w:val="22"/>
          <w:szCs w:val="22"/>
        </w:rPr>
        <w:t>, která odpovídá hodnotě uveden</w:t>
      </w:r>
      <w:r w:rsidR="00CA03DE" w:rsidRPr="00576406">
        <w:rPr>
          <w:b/>
          <w:sz w:val="22"/>
          <w:szCs w:val="22"/>
        </w:rPr>
        <w:t>é</w:t>
      </w:r>
      <w:r w:rsidRPr="00576406">
        <w:rPr>
          <w:b/>
          <w:sz w:val="22"/>
          <w:szCs w:val="22"/>
        </w:rPr>
        <w:t xml:space="preserve"> v krycím</w:t>
      </w:r>
      <w:r w:rsidR="008C7D16">
        <w:rPr>
          <w:b/>
          <w:sz w:val="22"/>
          <w:szCs w:val="22"/>
        </w:rPr>
        <w:t xml:space="preserve"> listě nabídky Zhotovitele a v P</w:t>
      </w:r>
      <w:r w:rsidRPr="00576406">
        <w:rPr>
          <w:b/>
          <w:sz w:val="22"/>
          <w:szCs w:val="22"/>
        </w:rPr>
        <w:t>říloze č. 6 Smlouvy.</w:t>
      </w:r>
    </w:p>
    <w:p w:rsidR="00944FF2" w:rsidRDefault="00944FF2" w:rsidP="002F2B9B">
      <w:pPr>
        <w:rPr>
          <w:sz w:val="22"/>
          <w:szCs w:val="22"/>
        </w:rPr>
      </w:pPr>
    </w:p>
    <w:p w:rsidR="002F2B9B" w:rsidRPr="003869E0" w:rsidRDefault="002F2B9B" w:rsidP="002F2B9B">
      <w:pPr>
        <w:rPr>
          <w:sz w:val="22"/>
          <w:szCs w:val="22"/>
        </w:rPr>
      </w:pPr>
      <w:r w:rsidRPr="003869E0">
        <w:rPr>
          <w:sz w:val="22"/>
          <w:szCs w:val="22"/>
        </w:rPr>
        <w:t xml:space="preserve">Objednatel má právo požadovat po Zhotoviteli měření hodnoty </w:t>
      </w:r>
      <w:r w:rsidR="00D4124F" w:rsidRPr="003869E0">
        <w:rPr>
          <w:sz w:val="22"/>
          <w:szCs w:val="22"/>
        </w:rPr>
        <w:t xml:space="preserve">koeficientu </w:t>
      </w:r>
      <w:r w:rsidRPr="003869E0">
        <w:rPr>
          <w:sz w:val="22"/>
          <w:szCs w:val="22"/>
        </w:rPr>
        <w:t xml:space="preserve">tepelné vodivosti </w:t>
      </w:r>
      <w:r w:rsidR="00576406" w:rsidRPr="003869E0">
        <w:rPr>
          <w:sz w:val="22"/>
          <w:szCs w:val="22"/>
        </w:rPr>
        <w:t>λ</w:t>
      </w:r>
      <w:r w:rsidR="00576406" w:rsidRPr="003869E0">
        <w:rPr>
          <w:sz w:val="22"/>
          <w:szCs w:val="22"/>
          <w:vertAlign w:val="subscript"/>
        </w:rPr>
        <w:t xml:space="preserve">50 </w:t>
      </w:r>
      <w:r w:rsidRPr="003869E0">
        <w:rPr>
          <w:sz w:val="22"/>
          <w:szCs w:val="22"/>
        </w:rPr>
        <w:t>dodaného předizolovaného potrubí</w:t>
      </w:r>
      <w:r w:rsidR="00713E62" w:rsidRPr="003869E0">
        <w:rPr>
          <w:sz w:val="22"/>
          <w:szCs w:val="22"/>
        </w:rPr>
        <w:t xml:space="preserve"> ve zkušebně, jejíž výběr podléhá předchozímu schválení Objednatelem,</w:t>
      </w:r>
      <w:r w:rsidRPr="003869E0">
        <w:rPr>
          <w:sz w:val="22"/>
          <w:szCs w:val="22"/>
        </w:rPr>
        <w:t xml:space="preserve"> </w:t>
      </w:r>
      <w:r w:rsidR="00713E62" w:rsidRPr="003869E0">
        <w:rPr>
          <w:sz w:val="22"/>
          <w:szCs w:val="22"/>
        </w:rPr>
        <w:t xml:space="preserve">a to </w:t>
      </w:r>
      <w:r w:rsidR="00702DA5" w:rsidRPr="003869E0">
        <w:rPr>
          <w:sz w:val="22"/>
          <w:szCs w:val="22"/>
        </w:rPr>
        <w:t xml:space="preserve">na libovolných </w:t>
      </w:r>
      <w:r w:rsidR="009D3076" w:rsidRPr="003869E0">
        <w:rPr>
          <w:sz w:val="22"/>
          <w:szCs w:val="22"/>
        </w:rPr>
        <w:t xml:space="preserve">max. </w:t>
      </w:r>
      <w:r w:rsidR="00702DA5" w:rsidRPr="003869E0">
        <w:rPr>
          <w:sz w:val="22"/>
          <w:szCs w:val="22"/>
        </w:rPr>
        <w:t xml:space="preserve">pěti kusech předizolovaného potrubí </w:t>
      </w:r>
      <w:r w:rsidR="00713E62" w:rsidRPr="003869E0">
        <w:rPr>
          <w:sz w:val="22"/>
          <w:szCs w:val="22"/>
        </w:rPr>
        <w:t xml:space="preserve">dodaného na stavbu </w:t>
      </w:r>
      <w:r w:rsidR="00702DA5" w:rsidRPr="003869E0">
        <w:rPr>
          <w:sz w:val="22"/>
          <w:szCs w:val="22"/>
        </w:rPr>
        <w:t>dle výběru Objednatele</w:t>
      </w:r>
      <w:r w:rsidR="00713E62" w:rsidRPr="003869E0">
        <w:rPr>
          <w:sz w:val="22"/>
          <w:szCs w:val="22"/>
        </w:rPr>
        <w:t>.</w:t>
      </w:r>
      <w:r w:rsidRPr="003869E0">
        <w:rPr>
          <w:sz w:val="22"/>
          <w:szCs w:val="22"/>
        </w:rPr>
        <w:t xml:space="preserve"> Zhotovitel je povinen toto měření zajistit </w:t>
      </w:r>
      <w:r w:rsidR="00702DA5" w:rsidRPr="003869E0">
        <w:rPr>
          <w:sz w:val="22"/>
          <w:szCs w:val="22"/>
        </w:rPr>
        <w:t xml:space="preserve">na vlastní náklady </w:t>
      </w:r>
      <w:r w:rsidRPr="003869E0">
        <w:rPr>
          <w:sz w:val="22"/>
          <w:szCs w:val="22"/>
        </w:rPr>
        <w:t>do 60 dnů po předložení požadavku Objednatele a neprodleně předat příslušný protokol o měření Objednateli.</w:t>
      </w:r>
    </w:p>
    <w:p w:rsidR="008358A1" w:rsidRPr="00713E62" w:rsidRDefault="008358A1" w:rsidP="002F2B9B">
      <w:pPr>
        <w:rPr>
          <w:sz w:val="22"/>
          <w:szCs w:val="22"/>
        </w:rPr>
      </w:pPr>
      <w:r w:rsidRPr="003869E0">
        <w:rPr>
          <w:sz w:val="22"/>
          <w:szCs w:val="22"/>
        </w:rPr>
        <w:t xml:space="preserve">Skutečná hodnota </w:t>
      </w:r>
      <w:r w:rsidR="00D4124F" w:rsidRPr="003869E0">
        <w:rPr>
          <w:sz w:val="22"/>
          <w:szCs w:val="22"/>
        </w:rPr>
        <w:t xml:space="preserve">koeficientu </w:t>
      </w:r>
      <w:r w:rsidRPr="003869E0">
        <w:rPr>
          <w:sz w:val="22"/>
          <w:szCs w:val="22"/>
        </w:rPr>
        <w:t xml:space="preserve">tepelné vodivosti </w:t>
      </w:r>
      <w:r w:rsidR="00B71315" w:rsidRPr="003869E0">
        <w:rPr>
          <w:sz w:val="22"/>
          <w:szCs w:val="22"/>
        </w:rPr>
        <w:t>λ</w:t>
      </w:r>
      <w:r w:rsidR="00B71315" w:rsidRPr="003869E0">
        <w:rPr>
          <w:sz w:val="22"/>
          <w:szCs w:val="22"/>
          <w:vertAlign w:val="subscript"/>
        </w:rPr>
        <w:t>50</w:t>
      </w:r>
      <w:r w:rsidR="00B71315" w:rsidRPr="003869E0">
        <w:rPr>
          <w:color w:val="1F497D" w:themeColor="text2"/>
          <w:sz w:val="22"/>
          <w:szCs w:val="22"/>
        </w:rPr>
        <w:t xml:space="preserve"> </w:t>
      </w:r>
      <w:r w:rsidRPr="003869E0">
        <w:rPr>
          <w:sz w:val="22"/>
          <w:szCs w:val="22"/>
        </w:rPr>
        <w:t xml:space="preserve">bude </w:t>
      </w:r>
      <w:r w:rsidR="00576406" w:rsidRPr="003869E0">
        <w:rPr>
          <w:sz w:val="22"/>
          <w:szCs w:val="22"/>
        </w:rPr>
        <w:t xml:space="preserve">na žádost Objednatele </w:t>
      </w:r>
      <w:r w:rsidRPr="003869E0">
        <w:rPr>
          <w:sz w:val="22"/>
          <w:szCs w:val="22"/>
        </w:rPr>
        <w:t xml:space="preserve">prokázána měřením </w:t>
      </w:r>
      <w:r w:rsidR="00702DA5" w:rsidRPr="003869E0">
        <w:rPr>
          <w:sz w:val="22"/>
          <w:szCs w:val="22"/>
        </w:rPr>
        <w:t xml:space="preserve">koeficientu tepelné </w:t>
      </w:r>
      <w:r w:rsidRPr="003869E0">
        <w:rPr>
          <w:sz w:val="22"/>
          <w:szCs w:val="22"/>
        </w:rPr>
        <w:t xml:space="preserve">vodivosti </w:t>
      </w:r>
      <w:r w:rsidR="00576406" w:rsidRPr="003869E0">
        <w:rPr>
          <w:sz w:val="22"/>
          <w:szCs w:val="22"/>
        </w:rPr>
        <w:t>λ</w:t>
      </w:r>
      <w:r w:rsidR="00576406" w:rsidRPr="003869E0">
        <w:rPr>
          <w:sz w:val="22"/>
          <w:szCs w:val="22"/>
          <w:vertAlign w:val="subscript"/>
        </w:rPr>
        <w:t xml:space="preserve">50 </w:t>
      </w:r>
      <w:r w:rsidR="00576406" w:rsidRPr="003869E0">
        <w:rPr>
          <w:sz w:val="22"/>
          <w:szCs w:val="22"/>
        </w:rPr>
        <w:t>Objednatelem schválenou</w:t>
      </w:r>
      <w:r w:rsidR="00576406" w:rsidRPr="003869E0">
        <w:rPr>
          <w:sz w:val="22"/>
          <w:szCs w:val="22"/>
          <w:vertAlign w:val="subscript"/>
        </w:rPr>
        <w:t xml:space="preserve"> </w:t>
      </w:r>
      <w:r w:rsidRPr="003869E0">
        <w:rPr>
          <w:sz w:val="22"/>
          <w:szCs w:val="22"/>
        </w:rPr>
        <w:t xml:space="preserve">zkušebnou. Pro stanovení </w:t>
      </w:r>
      <w:r w:rsidR="00702DA5" w:rsidRPr="003869E0">
        <w:rPr>
          <w:sz w:val="22"/>
          <w:szCs w:val="22"/>
        </w:rPr>
        <w:t xml:space="preserve">skutečné </w:t>
      </w:r>
      <w:r w:rsidRPr="003869E0">
        <w:rPr>
          <w:sz w:val="22"/>
          <w:szCs w:val="22"/>
        </w:rPr>
        <w:t xml:space="preserve">hodnoty </w:t>
      </w:r>
      <w:r w:rsidR="00D4124F" w:rsidRPr="003869E0">
        <w:rPr>
          <w:sz w:val="22"/>
          <w:szCs w:val="22"/>
        </w:rPr>
        <w:t xml:space="preserve">koeficientu </w:t>
      </w:r>
      <w:r w:rsidRPr="003869E0">
        <w:rPr>
          <w:sz w:val="22"/>
          <w:szCs w:val="22"/>
        </w:rPr>
        <w:t>tepelné vodivosti</w:t>
      </w:r>
      <w:r w:rsidR="00576406" w:rsidRPr="003869E0">
        <w:rPr>
          <w:sz w:val="22"/>
          <w:szCs w:val="22"/>
        </w:rPr>
        <w:t xml:space="preserve"> λ</w:t>
      </w:r>
      <w:r w:rsidR="00576406" w:rsidRPr="003869E0">
        <w:rPr>
          <w:sz w:val="22"/>
          <w:szCs w:val="22"/>
          <w:vertAlign w:val="subscript"/>
        </w:rPr>
        <w:t>50</w:t>
      </w:r>
      <w:r w:rsidRPr="003869E0">
        <w:rPr>
          <w:sz w:val="22"/>
          <w:szCs w:val="22"/>
        </w:rPr>
        <w:t xml:space="preserve"> bude vypočten aritmetický průměr.</w:t>
      </w:r>
    </w:p>
    <w:p w:rsidR="008358A1" w:rsidRPr="00713E62" w:rsidRDefault="008358A1" w:rsidP="002F2B9B">
      <w:pPr>
        <w:rPr>
          <w:sz w:val="22"/>
          <w:szCs w:val="22"/>
        </w:rPr>
      </w:pPr>
    </w:p>
    <w:p w:rsidR="002F2B9B" w:rsidRPr="002D23F3" w:rsidRDefault="00E0713E" w:rsidP="002F2B9B">
      <w:pPr>
        <w:pStyle w:val="Nadpis2"/>
        <w:keepNext/>
        <w:tabs>
          <w:tab w:val="num" w:pos="540"/>
        </w:tabs>
        <w:ind w:left="539" w:hanging="539"/>
        <w:rPr>
          <w:b/>
          <w:u w:val="single"/>
        </w:rPr>
      </w:pPr>
      <w:r>
        <w:rPr>
          <w:b/>
          <w:u w:val="single"/>
        </w:rPr>
        <w:t>1.3.</w:t>
      </w:r>
      <w:r w:rsidR="002F2B9B" w:rsidRPr="002D23F3">
        <w:rPr>
          <w:b/>
          <w:u w:val="single"/>
        </w:rPr>
        <w:t xml:space="preserve"> Hladina hluku</w:t>
      </w:r>
      <w:bookmarkEnd w:id="3"/>
    </w:p>
    <w:p w:rsidR="002F2B9B" w:rsidRDefault="002F2B9B" w:rsidP="002F2B9B">
      <w:pPr>
        <w:rPr>
          <w:sz w:val="22"/>
          <w:szCs w:val="22"/>
        </w:rPr>
      </w:pPr>
      <w:r w:rsidRPr="002D23F3">
        <w:rPr>
          <w:sz w:val="22"/>
          <w:szCs w:val="22"/>
        </w:rPr>
        <w:t xml:space="preserve">Zhotovitel garantuje, že hodnoty hluku veškerých zařízení v dodávce zhotovitele nesmí překročit nejvyšší přípustné hodnoty stanovené obecně závaznými předpisy a příslušnými normami ČSN. Zhotovitel doloží hodnoty hluku zařízení v jeho dodávce příslušnými atesty. Emise i imise hluku ve všech prostorách musí být v souladu zejména se zákonem o ochraně veřejného zdraví, s </w:t>
      </w:r>
      <w:r w:rsidRPr="002D23F3">
        <w:rPr>
          <w:sz w:val="22"/>
          <w:szCs w:val="22"/>
        </w:rPr>
        <w:lastRenderedPageBreak/>
        <w:t>nařízením vlády o ochraně zdraví před nepříznivými účinky hluku a vibrací. Emise a imise hluku zároveň nesmí překročit povolené hodnoty stanovené ve stavebním povolení stavby Modernizace tepelných sítí města Kopřivnice.</w:t>
      </w:r>
    </w:p>
    <w:p w:rsidR="002F2B9B" w:rsidRPr="002D23F3" w:rsidRDefault="002F2B9B" w:rsidP="002F2B9B">
      <w:pPr>
        <w:rPr>
          <w:sz w:val="22"/>
          <w:szCs w:val="22"/>
        </w:rPr>
      </w:pPr>
    </w:p>
    <w:p w:rsidR="002F2B9B" w:rsidRDefault="002F2B9B" w:rsidP="002F2B9B">
      <w:pPr>
        <w:rPr>
          <w:sz w:val="22"/>
          <w:szCs w:val="22"/>
        </w:rPr>
      </w:pPr>
      <w:r w:rsidRPr="002D23F3">
        <w:rPr>
          <w:sz w:val="22"/>
          <w:szCs w:val="22"/>
        </w:rPr>
        <w:t xml:space="preserve">V případě pochybnosti Objednatele, že v rámci záruční doby díla je překračována hodnota hladiny hluku jednotlivých objektových předávacích stanic, je Zhotovitel povinen na výzvu Objednatele zajistit na své náklady měření hluku akreditovanou osobou do 30-ti dnů ode dne uplatnění požadavku Objednatele a výsledek měření neprodleně předat Objednateli. V případě překročení hladiny hluku stanovené obecně závaznými předpisy bude toto považováno za vadu Díla. Objednatel je oprávněn bez udání důvodů požadovat maximálně 5x měření hluku. V případě překročení hladiny hluku se počet měření navyšuje o počet překročení. </w:t>
      </w:r>
    </w:p>
    <w:p w:rsidR="002F2B9B" w:rsidRDefault="002F2B9B" w:rsidP="002F2B9B">
      <w:pPr>
        <w:rPr>
          <w:sz w:val="22"/>
          <w:szCs w:val="22"/>
        </w:rPr>
      </w:pPr>
    </w:p>
    <w:p w:rsidR="002F2B9B" w:rsidRPr="002D23F3" w:rsidRDefault="002F2B9B" w:rsidP="002F2B9B">
      <w:pPr>
        <w:pStyle w:val="Nadpis1"/>
        <w:numPr>
          <w:ilvl w:val="0"/>
          <w:numId w:val="3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ind w:left="567" w:hanging="567"/>
        <w:jc w:val="left"/>
        <w:textAlignment w:val="baseline"/>
        <w:rPr>
          <w:szCs w:val="24"/>
        </w:rPr>
      </w:pPr>
      <w:r w:rsidRPr="002D23F3">
        <w:rPr>
          <w:szCs w:val="24"/>
        </w:rPr>
        <w:t xml:space="preserve">Závěrečné ustanovení </w:t>
      </w:r>
    </w:p>
    <w:p w:rsidR="002F2B9B" w:rsidRDefault="002F2B9B" w:rsidP="002F2B9B">
      <w:pPr>
        <w:rPr>
          <w:sz w:val="22"/>
          <w:szCs w:val="22"/>
        </w:rPr>
      </w:pPr>
      <w:r w:rsidRPr="002D23F3">
        <w:rPr>
          <w:sz w:val="22"/>
          <w:szCs w:val="22"/>
        </w:rPr>
        <w:t>Uvedené garantované parametry se vztahují na celé Dílo. Případná smluvní pokuta bude uplatněna v případě, že Dílo nesplní garantovaný parametr.</w:t>
      </w:r>
    </w:p>
    <w:p w:rsidR="002F2B9B" w:rsidRPr="002D23F3" w:rsidRDefault="002F2B9B" w:rsidP="002F2B9B">
      <w:pPr>
        <w:rPr>
          <w:sz w:val="22"/>
          <w:szCs w:val="22"/>
        </w:rPr>
      </w:pPr>
    </w:p>
    <w:p w:rsidR="002F2B9B" w:rsidRPr="002D23F3" w:rsidRDefault="002F2B9B" w:rsidP="002F2B9B">
      <w:pPr>
        <w:rPr>
          <w:sz w:val="22"/>
          <w:szCs w:val="22"/>
        </w:rPr>
      </w:pPr>
      <w:r w:rsidRPr="002D23F3">
        <w:rPr>
          <w:sz w:val="22"/>
          <w:szCs w:val="22"/>
        </w:rPr>
        <w:t>Způsob provedení a vyhodnocení garantovaného parametru bude stanoven v Projektu garančního měření, který bude součásti Dodavatelské dokumentace. Tyto technické parametry budou měřeny při garančních zkouškách, pokud není u garantovaného parametru uvedeno jinak.</w:t>
      </w:r>
    </w:p>
    <w:p w:rsidR="002F2B9B" w:rsidRDefault="002F2B9B" w:rsidP="002F2B9B">
      <w:pPr>
        <w:rPr>
          <w:sz w:val="22"/>
          <w:szCs w:val="22"/>
        </w:rPr>
      </w:pPr>
      <w:r w:rsidRPr="002D23F3">
        <w:rPr>
          <w:sz w:val="22"/>
          <w:szCs w:val="22"/>
        </w:rPr>
        <w:t>Všechny garantované parametry, jejichž splnění bude ověřováno během garanční zkoušky, budou měřeny současně v daném časovém intervalu.</w:t>
      </w:r>
    </w:p>
    <w:p w:rsidR="002F2B9B" w:rsidRPr="002D23F3" w:rsidRDefault="002F2B9B" w:rsidP="002F2B9B">
      <w:pPr>
        <w:rPr>
          <w:sz w:val="22"/>
          <w:szCs w:val="22"/>
        </w:rPr>
      </w:pPr>
    </w:p>
    <w:p w:rsidR="002F2B9B" w:rsidRDefault="002F2B9B" w:rsidP="002F2B9B">
      <w:pPr>
        <w:rPr>
          <w:sz w:val="22"/>
          <w:szCs w:val="22"/>
        </w:rPr>
      </w:pPr>
      <w:r w:rsidRPr="002D23F3">
        <w:rPr>
          <w:sz w:val="22"/>
          <w:szCs w:val="22"/>
        </w:rPr>
        <w:t>Jestliže nebudou prokázány garantované parametry, Zhotovitel provede nutné úpravy a změny výlučně na vlastní náklady a garantované parametry znovu prokáže předepsaným způsobem.</w:t>
      </w:r>
    </w:p>
    <w:p w:rsidR="002F2B9B" w:rsidRPr="002D23F3" w:rsidRDefault="002F2B9B" w:rsidP="002F2B9B">
      <w:pPr>
        <w:rPr>
          <w:sz w:val="22"/>
          <w:szCs w:val="22"/>
        </w:rPr>
      </w:pPr>
    </w:p>
    <w:p w:rsidR="002F2B9B" w:rsidRPr="002D23F3" w:rsidRDefault="002F2B9B" w:rsidP="002F2B9B">
      <w:pPr>
        <w:rPr>
          <w:sz w:val="22"/>
          <w:szCs w:val="22"/>
        </w:rPr>
      </w:pPr>
      <w:r w:rsidRPr="002D23F3">
        <w:rPr>
          <w:sz w:val="22"/>
          <w:szCs w:val="22"/>
        </w:rPr>
        <w:t>Ověřování parametrů, které bude probíhat v rámci Garančních zkoušek, bude vyhodnoceno za pomoci provozních měřidel. Provozní měřidla musí být instalována v takové kvalitě a množství, aby bylo možno jednoznačně určit toky energií a bilance.</w:t>
      </w:r>
    </w:p>
    <w:p w:rsidR="002F2B9B" w:rsidRPr="002D23F3" w:rsidRDefault="002F2B9B" w:rsidP="002F2B9B">
      <w:pPr>
        <w:rPr>
          <w:sz w:val="22"/>
          <w:szCs w:val="22"/>
        </w:rPr>
      </w:pPr>
    </w:p>
    <w:p w:rsidR="002F2B9B" w:rsidRPr="002D23F3" w:rsidRDefault="002F2B9B" w:rsidP="002F2B9B">
      <w:pPr>
        <w:rPr>
          <w:sz w:val="22"/>
          <w:szCs w:val="22"/>
        </w:rPr>
      </w:pPr>
    </w:p>
    <w:p w:rsidR="004924B0" w:rsidRPr="002D23F3" w:rsidRDefault="004924B0" w:rsidP="002F2B9B">
      <w:pPr>
        <w:spacing w:before="3240"/>
        <w:jc w:val="center"/>
        <w:rPr>
          <w:sz w:val="22"/>
          <w:szCs w:val="22"/>
        </w:rPr>
      </w:pPr>
    </w:p>
    <w:sectPr w:rsidR="004924B0" w:rsidRPr="002D23F3" w:rsidSect="005208D8">
      <w:headerReference w:type="default" r:id="rId9"/>
      <w:footerReference w:type="default" r:id="rId10"/>
      <w:pgSz w:w="11906" w:h="16838"/>
      <w:pgMar w:top="1664" w:right="849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43F" w:rsidRDefault="0099643F">
      <w:r>
        <w:separator/>
      </w:r>
    </w:p>
  </w:endnote>
  <w:endnote w:type="continuationSeparator" w:id="0">
    <w:p w:rsidR="0099643F" w:rsidRDefault="0099643F">
      <w:r>
        <w:continuationSeparator/>
      </w:r>
    </w:p>
  </w:endnote>
  <w:endnote w:type="continuationNotice" w:id="1">
    <w:p w:rsidR="0099643F" w:rsidRDefault="0099643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8D7" w:rsidRPr="00D412D0" w:rsidRDefault="00FE18D7" w:rsidP="00A46F29">
    <w:pPr>
      <w:pStyle w:val="Zpat"/>
      <w:pBdr>
        <w:top w:val="single" w:sz="4" w:space="1" w:color="auto"/>
      </w:pBdr>
      <w:jc w:val="center"/>
    </w:pPr>
    <w:r w:rsidRPr="00D412D0">
      <w:rPr>
        <w:sz w:val="20"/>
      </w:rPr>
      <w:t xml:space="preserve">Strana </w:t>
    </w:r>
    <w:r w:rsidR="00984D6E" w:rsidRPr="00D412D0">
      <w:rPr>
        <w:sz w:val="20"/>
      </w:rPr>
      <w:fldChar w:fldCharType="begin"/>
    </w:r>
    <w:r w:rsidRPr="00D412D0">
      <w:rPr>
        <w:sz w:val="20"/>
      </w:rPr>
      <w:instrText xml:space="preserve"> PAGE </w:instrText>
    </w:r>
    <w:r w:rsidR="00984D6E" w:rsidRPr="00D412D0">
      <w:rPr>
        <w:sz w:val="20"/>
      </w:rPr>
      <w:fldChar w:fldCharType="separate"/>
    </w:r>
    <w:r w:rsidR="006D5CEB">
      <w:rPr>
        <w:noProof/>
        <w:sz w:val="20"/>
      </w:rPr>
      <w:t>2</w:t>
    </w:r>
    <w:r w:rsidR="00984D6E" w:rsidRPr="00D412D0">
      <w:rPr>
        <w:sz w:val="20"/>
      </w:rPr>
      <w:fldChar w:fldCharType="end"/>
    </w:r>
    <w:r w:rsidRPr="00D412D0">
      <w:rPr>
        <w:sz w:val="20"/>
      </w:rPr>
      <w:t xml:space="preserve"> (celkem </w:t>
    </w:r>
    <w:r w:rsidR="00984D6E" w:rsidRPr="00D412D0">
      <w:rPr>
        <w:sz w:val="20"/>
      </w:rPr>
      <w:fldChar w:fldCharType="begin"/>
    </w:r>
    <w:r w:rsidRPr="00D412D0">
      <w:rPr>
        <w:sz w:val="20"/>
      </w:rPr>
      <w:instrText xml:space="preserve"> NUMPAGES </w:instrText>
    </w:r>
    <w:r w:rsidR="00984D6E" w:rsidRPr="00D412D0">
      <w:rPr>
        <w:sz w:val="20"/>
      </w:rPr>
      <w:fldChar w:fldCharType="separate"/>
    </w:r>
    <w:r w:rsidR="006D5CEB">
      <w:rPr>
        <w:noProof/>
        <w:sz w:val="20"/>
      </w:rPr>
      <w:t>3</w:t>
    </w:r>
    <w:r w:rsidR="00984D6E" w:rsidRPr="00D412D0">
      <w:rPr>
        <w:sz w:val="20"/>
      </w:rPr>
      <w:fldChar w:fldCharType="end"/>
    </w:r>
    <w:r w:rsidRPr="00D412D0">
      <w:rPr>
        <w:sz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43F" w:rsidRDefault="0099643F">
      <w:r>
        <w:separator/>
      </w:r>
    </w:p>
  </w:footnote>
  <w:footnote w:type="continuationSeparator" w:id="0">
    <w:p w:rsidR="0099643F" w:rsidRDefault="0099643F">
      <w:r>
        <w:continuationSeparator/>
      </w:r>
    </w:p>
  </w:footnote>
  <w:footnote w:type="continuationNotice" w:id="1">
    <w:p w:rsidR="0099643F" w:rsidRDefault="0099643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7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2268"/>
      <w:gridCol w:w="5103"/>
      <w:gridCol w:w="2268"/>
    </w:tblGrid>
    <w:tr w:rsidR="00436031" w:rsidRPr="00AC6C55" w:rsidTr="00680478">
      <w:trPr>
        <w:cantSplit/>
        <w:trHeight w:val="689"/>
      </w:trPr>
      <w:tc>
        <w:tcPr>
          <w:tcW w:w="2268" w:type="dxa"/>
          <w:tcBorders>
            <w:bottom w:val="single" w:sz="6" w:space="0" w:color="auto"/>
          </w:tcBorders>
          <w:vAlign w:val="center"/>
        </w:tcPr>
        <w:p w:rsidR="00436031" w:rsidRPr="006C5989" w:rsidRDefault="00436031" w:rsidP="00680478">
          <w:pPr>
            <w:jc w:val="center"/>
            <w:rPr>
              <w:b/>
              <w:sz w:val="16"/>
              <w:szCs w:val="16"/>
            </w:rPr>
          </w:pPr>
          <w:r w:rsidRPr="006C5989">
            <w:rPr>
              <w:b/>
              <w:sz w:val="16"/>
              <w:szCs w:val="16"/>
            </w:rPr>
            <w:t>TEPLO Kopřivnice s.r.o.</w:t>
          </w:r>
        </w:p>
      </w:tc>
      <w:tc>
        <w:tcPr>
          <w:tcW w:w="5103" w:type="dxa"/>
          <w:tcBorders>
            <w:bottom w:val="single" w:sz="6" w:space="0" w:color="auto"/>
          </w:tcBorders>
          <w:vAlign w:val="center"/>
        </w:tcPr>
        <w:p w:rsidR="00E8399F" w:rsidRPr="00991C22" w:rsidRDefault="00E8399F" w:rsidP="00E8399F">
          <w:pPr>
            <w:spacing w:before="40" w:after="40"/>
            <w:jc w:val="center"/>
            <w:rPr>
              <w:b/>
              <w:caps/>
              <w:sz w:val="16"/>
              <w:szCs w:val="16"/>
            </w:rPr>
          </w:pPr>
          <w:r w:rsidRPr="00991C22">
            <w:rPr>
              <w:b/>
              <w:sz w:val="16"/>
              <w:szCs w:val="16"/>
            </w:rPr>
            <w:t>Modernizace CZT Kopřivnice</w:t>
          </w:r>
          <w:r>
            <w:rPr>
              <w:b/>
              <w:sz w:val="16"/>
              <w:szCs w:val="16"/>
            </w:rPr>
            <w:t xml:space="preserve"> – Modernizace tepelných sítí města Kopřivnice</w:t>
          </w:r>
        </w:p>
        <w:p w:rsidR="00436031" w:rsidRPr="00436031" w:rsidRDefault="00436031" w:rsidP="00680478">
          <w:pPr>
            <w:spacing w:before="40" w:after="40"/>
            <w:jc w:val="center"/>
            <w:rPr>
              <w:b/>
              <w:sz w:val="16"/>
              <w:szCs w:val="16"/>
            </w:rPr>
          </w:pPr>
          <w:r w:rsidRPr="00436031">
            <w:rPr>
              <w:b/>
              <w:sz w:val="16"/>
              <w:szCs w:val="16"/>
            </w:rPr>
            <w:t xml:space="preserve">Příloha 2 </w:t>
          </w:r>
        </w:p>
        <w:p w:rsidR="00436031" w:rsidRPr="00E24A2E" w:rsidRDefault="00516B3E" w:rsidP="00680478">
          <w:pPr>
            <w:spacing w:before="40" w:after="40"/>
            <w:jc w:val="center"/>
            <w:rPr>
              <w:b/>
              <w:caps/>
              <w:sz w:val="18"/>
              <w:szCs w:val="18"/>
            </w:rPr>
          </w:pPr>
          <w:r>
            <w:rPr>
              <w:b/>
              <w:sz w:val="16"/>
              <w:szCs w:val="16"/>
            </w:rPr>
            <w:t>GARANTOVANÉ PARAMETRY</w:t>
          </w:r>
        </w:p>
      </w:tc>
      <w:tc>
        <w:tcPr>
          <w:tcW w:w="2268" w:type="dxa"/>
          <w:tcBorders>
            <w:bottom w:val="single" w:sz="6" w:space="0" w:color="auto"/>
          </w:tcBorders>
          <w:vAlign w:val="center"/>
        </w:tcPr>
        <w:p w:rsidR="00436031" w:rsidRPr="007C4E06" w:rsidRDefault="00436031" w:rsidP="00680478">
          <w:pPr>
            <w:jc w:val="center"/>
            <w:rPr>
              <w:b/>
              <w:color w:val="0070C0"/>
              <w:sz w:val="16"/>
              <w:szCs w:val="16"/>
            </w:rPr>
          </w:pPr>
        </w:p>
      </w:tc>
    </w:tr>
  </w:tbl>
  <w:p w:rsidR="00FE18D7" w:rsidRPr="000604A4" w:rsidRDefault="00FE18D7" w:rsidP="008614C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BBC"/>
    <w:multiLevelType w:val="hybridMultilevel"/>
    <w:tmpl w:val="DA56C88C"/>
    <w:lvl w:ilvl="0" w:tplc="F556A4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060D0"/>
    <w:multiLevelType w:val="singleLevel"/>
    <w:tmpl w:val="B336A59C"/>
    <w:lvl w:ilvl="0">
      <w:start w:val="1"/>
      <w:numFmt w:val="decimal"/>
      <w:pStyle w:val="Nadpis114Char"/>
      <w:lvlText w:val="%1."/>
      <w:lvlJc w:val="left"/>
      <w:pPr>
        <w:tabs>
          <w:tab w:val="num" w:pos="1008"/>
        </w:tabs>
        <w:ind w:left="1008" w:hanging="360"/>
      </w:pPr>
      <w:rPr>
        <w:rFonts w:hint="default"/>
        <w:b/>
        <w:sz w:val="28"/>
      </w:rPr>
    </w:lvl>
  </w:abstractNum>
  <w:abstractNum w:abstractNumId="2">
    <w:nsid w:val="3D302C1B"/>
    <w:multiLevelType w:val="multilevel"/>
    <w:tmpl w:val="04050025"/>
    <w:lvl w:ilvl="0">
      <w:start w:val="1"/>
      <w:numFmt w:val="decimal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70D46CC"/>
    <w:multiLevelType w:val="hybridMultilevel"/>
    <w:tmpl w:val="9B9078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C7F2B"/>
    <w:multiLevelType w:val="multilevel"/>
    <w:tmpl w:val="CDDAD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62466FA6"/>
    <w:multiLevelType w:val="hybridMultilevel"/>
    <w:tmpl w:val="628278BE"/>
    <w:lvl w:ilvl="0" w:tplc="8E0CF3B8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A32A1466" w:tentative="1">
      <w:start w:val="1"/>
      <w:numFmt w:val="lowerLetter"/>
      <w:lvlText w:val="%2."/>
      <w:lvlJc w:val="left"/>
      <w:pPr>
        <w:ind w:left="1440" w:hanging="360"/>
      </w:pPr>
    </w:lvl>
    <w:lvl w:ilvl="2" w:tplc="FD94B442" w:tentative="1">
      <w:start w:val="1"/>
      <w:numFmt w:val="lowerRoman"/>
      <w:lvlText w:val="%3."/>
      <w:lvlJc w:val="right"/>
      <w:pPr>
        <w:ind w:left="2160" w:hanging="180"/>
      </w:pPr>
    </w:lvl>
    <w:lvl w:ilvl="3" w:tplc="C494E122" w:tentative="1">
      <w:start w:val="1"/>
      <w:numFmt w:val="decimal"/>
      <w:lvlText w:val="%4."/>
      <w:lvlJc w:val="left"/>
      <w:pPr>
        <w:ind w:left="2880" w:hanging="360"/>
      </w:pPr>
    </w:lvl>
    <w:lvl w:ilvl="4" w:tplc="98101C14" w:tentative="1">
      <w:start w:val="1"/>
      <w:numFmt w:val="lowerLetter"/>
      <w:lvlText w:val="%5."/>
      <w:lvlJc w:val="left"/>
      <w:pPr>
        <w:ind w:left="3600" w:hanging="360"/>
      </w:pPr>
    </w:lvl>
    <w:lvl w:ilvl="5" w:tplc="89B8E8F4" w:tentative="1">
      <w:start w:val="1"/>
      <w:numFmt w:val="lowerRoman"/>
      <w:lvlText w:val="%6."/>
      <w:lvlJc w:val="right"/>
      <w:pPr>
        <w:ind w:left="4320" w:hanging="180"/>
      </w:pPr>
    </w:lvl>
    <w:lvl w:ilvl="6" w:tplc="55AE8258" w:tentative="1">
      <w:start w:val="1"/>
      <w:numFmt w:val="decimal"/>
      <w:lvlText w:val="%7."/>
      <w:lvlJc w:val="left"/>
      <w:pPr>
        <w:ind w:left="5040" w:hanging="360"/>
      </w:pPr>
    </w:lvl>
    <w:lvl w:ilvl="7" w:tplc="10D88F94" w:tentative="1">
      <w:start w:val="1"/>
      <w:numFmt w:val="lowerLetter"/>
      <w:lvlText w:val="%8."/>
      <w:lvlJc w:val="left"/>
      <w:pPr>
        <w:ind w:left="5760" w:hanging="360"/>
      </w:pPr>
    </w:lvl>
    <w:lvl w:ilvl="8" w:tplc="CC14A7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911A80"/>
    <w:multiLevelType w:val="multilevel"/>
    <w:tmpl w:val="CDBAFBD0"/>
    <w:lvl w:ilvl="0">
      <w:start w:val="1"/>
      <w:numFmt w:val="decimal"/>
      <w:pStyle w:val="StylArialTunPodtren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Text w:val="13.1.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725576DD"/>
    <w:multiLevelType w:val="hybridMultilevel"/>
    <w:tmpl w:val="16D07A30"/>
    <w:lvl w:ilvl="0" w:tplc="2280DCAC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AB1D2B"/>
    <w:multiLevelType w:val="hybridMultilevel"/>
    <w:tmpl w:val="57CEFF6E"/>
    <w:lvl w:ilvl="0" w:tplc="A3F80D20">
      <w:start w:val="1"/>
      <w:numFmt w:val="lowerLetter"/>
      <w:lvlText w:val="%1)"/>
      <w:lvlJc w:val="left"/>
      <w:pPr>
        <w:tabs>
          <w:tab w:val="num" w:pos="2064"/>
        </w:tabs>
        <w:ind w:left="2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84"/>
        </w:tabs>
        <w:ind w:left="27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504"/>
        </w:tabs>
        <w:ind w:left="35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224"/>
        </w:tabs>
        <w:ind w:left="42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944"/>
        </w:tabs>
        <w:ind w:left="49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664"/>
        </w:tabs>
        <w:ind w:left="56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84"/>
        </w:tabs>
        <w:ind w:left="63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104"/>
        </w:tabs>
        <w:ind w:left="71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824"/>
        </w:tabs>
        <w:ind w:left="782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  <w:num w:numId="11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C55AF"/>
    <w:rsid w:val="000012F0"/>
    <w:rsid w:val="00004DB9"/>
    <w:rsid w:val="00032FD7"/>
    <w:rsid w:val="00033570"/>
    <w:rsid w:val="000350D3"/>
    <w:rsid w:val="00045DF6"/>
    <w:rsid w:val="00053E2D"/>
    <w:rsid w:val="000604A4"/>
    <w:rsid w:val="0007627B"/>
    <w:rsid w:val="00081CAB"/>
    <w:rsid w:val="000A0A46"/>
    <w:rsid w:val="000B5027"/>
    <w:rsid w:val="000C3CC0"/>
    <w:rsid w:val="000C434C"/>
    <w:rsid w:val="000C7F8B"/>
    <w:rsid w:val="000D3D9E"/>
    <w:rsid w:val="000D4CAB"/>
    <w:rsid w:val="000E0177"/>
    <w:rsid w:val="000E465A"/>
    <w:rsid w:val="000E4B1E"/>
    <w:rsid w:val="0010373B"/>
    <w:rsid w:val="001054AF"/>
    <w:rsid w:val="00110F9F"/>
    <w:rsid w:val="0012479A"/>
    <w:rsid w:val="00140E84"/>
    <w:rsid w:val="001423F9"/>
    <w:rsid w:val="00143990"/>
    <w:rsid w:val="0015010A"/>
    <w:rsid w:val="001720EC"/>
    <w:rsid w:val="00172569"/>
    <w:rsid w:val="00183029"/>
    <w:rsid w:val="00186253"/>
    <w:rsid w:val="001A0FA5"/>
    <w:rsid w:val="001A1522"/>
    <w:rsid w:val="001A40B9"/>
    <w:rsid w:val="001B5AB5"/>
    <w:rsid w:val="001C3955"/>
    <w:rsid w:val="001C6E7F"/>
    <w:rsid w:val="001E22A9"/>
    <w:rsid w:val="001E3F18"/>
    <w:rsid w:val="001E57B2"/>
    <w:rsid w:val="001F2E7F"/>
    <w:rsid w:val="001F7416"/>
    <w:rsid w:val="002077EB"/>
    <w:rsid w:val="00211ECF"/>
    <w:rsid w:val="0022139B"/>
    <w:rsid w:val="002348B7"/>
    <w:rsid w:val="002476ED"/>
    <w:rsid w:val="00256180"/>
    <w:rsid w:val="00260E91"/>
    <w:rsid w:val="00267B3C"/>
    <w:rsid w:val="00274DEC"/>
    <w:rsid w:val="00282996"/>
    <w:rsid w:val="00294A17"/>
    <w:rsid w:val="00295A38"/>
    <w:rsid w:val="00297086"/>
    <w:rsid w:val="002A1BE0"/>
    <w:rsid w:val="002A6249"/>
    <w:rsid w:val="002B0D13"/>
    <w:rsid w:val="002C1C91"/>
    <w:rsid w:val="002C2CA4"/>
    <w:rsid w:val="002C5B9C"/>
    <w:rsid w:val="002C70B1"/>
    <w:rsid w:val="002D0B06"/>
    <w:rsid w:val="002D11DF"/>
    <w:rsid w:val="002D23F3"/>
    <w:rsid w:val="002F2B9B"/>
    <w:rsid w:val="00302330"/>
    <w:rsid w:val="003037B4"/>
    <w:rsid w:val="0030501D"/>
    <w:rsid w:val="003166EC"/>
    <w:rsid w:val="00317E26"/>
    <w:rsid w:val="00321845"/>
    <w:rsid w:val="0035304C"/>
    <w:rsid w:val="00361FB8"/>
    <w:rsid w:val="003746B2"/>
    <w:rsid w:val="00386253"/>
    <w:rsid w:val="003869E0"/>
    <w:rsid w:val="00390E06"/>
    <w:rsid w:val="003B55BB"/>
    <w:rsid w:val="003B68FA"/>
    <w:rsid w:val="003C15B2"/>
    <w:rsid w:val="003C76EE"/>
    <w:rsid w:val="003D0D26"/>
    <w:rsid w:val="003D31BE"/>
    <w:rsid w:val="003E1C87"/>
    <w:rsid w:val="003E5E2E"/>
    <w:rsid w:val="0041373B"/>
    <w:rsid w:val="0043178D"/>
    <w:rsid w:val="00434DC2"/>
    <w:rsid w:val="00436031"/>
    <w:rsid w:val="004463DE"/>
    <w:rsid w:val="0044709E"/>
    <w:rsid w:val="0045030B"/>
    <w:rsid w:val="00453D08"/>
    <w:rsid w:val="00456D4B"/>
    <w:rsid w:val="0045757C"/>
    <w:rsid w:val="00471B11"/>
    <w:rsid w:val="004759AA"/>
    <w:rsid w:val="00481318"/>
    <w:rsid w:val="004924B0"/>
    <w:rsid w:val="004A12B4"/>
    <w:rsid w:val="004A262A"/>
    <w:rsid w:val="004A3A5B"/>
    <w:rsid w:val="004A469A"/>
    <w:rsid w:val="004A632C"/>
    <w:rsid w:val="004B0BCC"/>
    <w:rsid w:val="004B721E"/>
    <w:rsid w:val="004C19EE"/>
    <w:rsid w:val="004C55AF"/>
    <w:rsid w:val="004C5FDD"/>
    <w:rsid w:val="004D5172"/>
    <w:rsid w:val="004E2AC5"/>
    <w:rsid w:val="004F2D19"/>
    <w:rsid w:val="004F5CC3"/>
    <w:rsid w:val="00516B3E"/>
    <w:rsid w:val="005178F1"/>
    <w:rsid w:val="005208D8"/>
    <w:rsid w:val="00523369"/>
    <w:rsid w:val="00533C02"/>
    <w:rsid w:val="0055118C"/>
    <w:rsid w:val="00552652"/>
    <w:rsid w:val="0055346C"/>
    <w:rsid w:val="00561721"/>
    <w:rsid w:val="00574549"/>
    <w:rsid w:val="0057482D"/>
    <w:rsid w:val="00576406"/>
    <w:rsid w:val="005764E3"/>
    <w:rsid w:val="005823C4"/>
    <w:rsid w:val="005874C8"/>
    <w:rsid w:val="005951F0"/>
    <w:rsid w:val="005A0B34"/>
    <w:rsid w:val="005A4CBE"/>
    <w:rsid w:val="005B3505"/>
    <w:rsid w:val="005C11FF"/>
    <w:rsid w:val="005E1E06"/>
    <w:rsid w:val="005E30EC"/>
    <w:rsid w:val="005E3AB2"/>
    <w:rsid w:val="005F430F"/>
    <w:rsid w:val="00605933"/>
    <w:rsid w:val="00615D4A"/>
    <w:rsid w:val="00626D47"/>
    <w:rsid w:val="00637024"/>
    <w:rsid w:val="00643EEE"/>
    <w:rsid w:val="006463BD"/>
    <w:rsid w:val="00654634"/>
    <w:rsid w:val="0066294F"/>
    <w:rsid w:val="006671F9"/>
    <w:rsid w:val="00667A53"/>
    <w:rsid w:val="006722A2"/>
    <w:rsid w:val="00672ECA"/>
    <w:rsid w:val="00691E15"/>
    <w:rsid w:val="006A33C6"/>
    <w:rsid w:val="006A5C32"/>
    <w:rsid w:val="006B6B8F"/>
    <w:rsid w:val="006B7172"/>
    <w:rsid w:val="006C3794"/>
    <w:rsid w:val="006C5989"/>
    <w:rsid w:val="006D5CEB"/>
    <w:rsid w:val="006E029F"/>
    <w:rsid w:val="006E156F"/>
    <w:rsid w:val="006E19B5"/>
    <w:rsid w:val="006E5B96"/>
    <w:rsid w:val="006F043F"/>
    <w:rsid w:val="006F4142"/>
    <w:rsid w:val="006F46C4"/>
    <w:rsid w:val="00702DA5"/>
    <w:rsid w:val="00713E62"/>
    <w:rsid w:val="00720992"/>
    <w:rsid w:val="00722D2E"/>
    <w:rsid w:val="00730056"/>
    <w:rsid w:val="00746A79"/>
    <w:rsid w:val="00770701"/>
    <w:rsid w:val="00776E96"/>
    <w:rsid w:val="007808D5"/>
    <w:rsid w:val="007877D0"/>
    <w:rsid w:val="0079347F"/>
    <w:rsid w:val="007938B9"/>
    <w:rsid w:val="007A2FF0"/>
    <w:rsid w:val="007A5B3B"/>
    <w:rsid w:val="007A6C0B"/>
    <w:rsid w:val="007A7210"/>
    <w:rsid w:val="007B0069"/>
    <w:rsid w:val="007C4E06"/>
    <w:rsid w:val="007C5F7B"/>
    <w:rsid w:val="007D495F"/>
    <w:rsid w:val="007D569C"/>
    <w:rsid w:val="007F4E22"/>
    <w:rsid w:val="00813F8C"/>
    <w:rsid w:val="008256C3"/>
    <w:rsid w:val="008358A1"/>
    <w:rsid w:val="008514EB"/>
    <w:rsid w:val="00852A88"/>
    <w:rsid w:val="00857571"/>
    <w:rsid w:val="008614C3"/>
    <w:rsid w:val="008624B9"/>
    <w:rsid w:val="008671F7"/>
    <w:rsid w:val="00873B0C"/>
    <w:rsid w:val="00887D02"/>
    <w:rsid w:val="00893EF2"/>
    <w:rsid w:val="00893F23"/>
    <w:rsid w:val="008A4D62"/>
    <w:rsid w:val="008B0582"/>
    <w:rsid w:val="008B1313"/>
    <w:rsid w:val="008B1AAA"/>
    <w:rsid w:val="008C1249"/>
    <w:rsid w:val="008C7B6C"/>
    <w:rsid w:val="008C7D16"/>
    <w:rsid w:val="008D4855"/>
    <w:rsid w:val="008D7D92"/>
    <w:rsid w:val="008D7E4E"/>
    <w:rsid w:val="008E1A59"/>
    <w:rsid w:val="008E519D"/>
    <w:rsid w:val="008F3310"/>
    <w:rsid w:val="00906379"/>
    <w:rsid w:val="0090701D"/>
    <w:rsid w:val="0090759C"/>
    <w:rsid w:val="00912736"/>
    <w:rsid w:val="00912805"/>
    <w:rsid w:val="00914AFE"/>
    <w:rsid w:val="00924858"/>
    <w:rsid w:val="00927D66"/>
    <w:rsid w:val="009362AF"/>
    <w:rsid w:val="009401D8"/>
    <w:rsid w:val="009436EE"/>
    <w:rsid w:val="00944FF2"/>
    <w:rsid w:val="009478B1"/>
    <w:rsid w:val="009615E3"/>
    <w:rsid w:val="00963D22"/>
    <w:rsid w:val="009765F8"/>
    <w:rsid w:val="009810DC"/>
    <w:rsid w:val="00984D6E"/>
    <w:rsid w:val="0099643F"/>
    <w:rsid w:val="009A6866"/>
    <w:rsid w:val="009B0440"/>
    <w:rsid w:val="009C1157"/>
    <w:rsid w:val="009C32FE"/>
    <w:rsid w:val="009D0DAF"/>
    <w:rsid w:val="009D3076"/>
    <w:rsid w:val="009D48D7"/>
    <w:rsid w:val="009D6A5A"/>
    <w:rsid w:val="009E07C4"/>
    <w:rsid w:val="009E6211"/>
    <w:rsid w:val="009F3A44"/>
    <w:rsid w:val="00A11F6F"/>
    <w:rsid w:val="00A25D8E"/>
    <w:rsid w:val="00A268D3"/>
    <w:rsid w:val="00A271F2"/>
    <w:rsid w:val="00A340C8"/>
    <w:rsid w:val="00A34559"/>
    <w:rsid w:val="00A46F29"/>
    <w:rsid w:val="00A51D41"/>
    <w:rsid w:val="00A55230"/>
    <w:rsid w:val="00A74E1D"/>
    <w:rsid w:val="00A84DE3"/>
    <w:rsid w:val="00A85C46"/>
    <w:rsid w:val="00A96E07"/>
    <w:rsid w:val="00AA1597"/>
    <w:rsid w:val="00AA2B04"/>
    <w:rsid w:val="00AA7362"/>
    <w:rsid w:val="00AB36CA"/>
    <w:rsid w:val="00AB613C"/>
    <w:rsid w:val="00AD6E33"/>
    <w:rsid w:val="00AE41EF"/>
    <w:rsid w:val="00AF3019"/>
    <w:rsid w:val="00AF74CF"/>
    <w:rsid w:val="00B00C53"/>
    <w:rsid w:val="00B04FDB"/>
    <w:rsid w:val="00B05B1F"/>
    <w:rsid w:val="00B50772"/>
    <w:rsid w:val="00B50B70"/>
    <w:rsid w:val="00B531FC"/>
    <w:rsid w:val="00B55A8B"/>
    <w:rsid w:val="00B668E3"/>
    <w:rsid w:val="00B71315"/>
    <w:rsid w:val="00B71FD2"/>
    <w:rsid w:val="00B72899"/>
    <w:rsid w:val="00B9203E"/>
    <w:rsid w:val="00B93D8C"/>
    <w:rsid w:val="00B952CD"/>
    <w:rsid w:val="00BB0AD2"/>
    <w:rsid w:val="00BB0FC4"/>
    <w:rsid w:val="00BB1BB8"/>
    <w:rsid w:val="00BC5F7D"/>
    <w:rsid w:val="00C20096"/>
    <w:rsid w:val="00C23048"/>
    <w:rsid w:val="00C258EC"/>
    <w:rsid w:val="00C4743C"/>
    <w:rsid w:val="00C508B6"/>
    <w:rsid w:val="00C56A2B"/>
    <w:rsid w:val="00C631CB"/>
    <w:rsid w:val="00C75474"/>
    <w:rsid w:val="00C90325"/>
    <w:rsid w:val="00CA03DE"/>
    <w:rsid w:val="00CA09C1"/>
    <w:rsid w:val="00CA20BB"/>
    <w:rsid w:val="00CB7F21"/>
    <w:rsid w:val="00CC0EFA"/>
    <w:rsid w:val="00CC1F55"/>
    <w:rsid w:val="00CD60AA"/>
    <w:rsid w:val="00CD6911"/>
    <w:rsid w:val="00D031B0"/>
    <w:rsid w:val="00D260CC"/>
    <w:rsid w:val="00D37F95"/>
    <w:rsid w:val="00D4124F"/>
    <w:rsid w:val="00D412D0"/>
    <w:rsid w:val="00D427F8"/>
    <w:rsid w:val="00D462A0"/>
    <w:rsid w:val="00D55638"/>
    <w:rsid w:val="00D62E19"/>
    <w:rsid w:val="00D65648"/>
    <w:rsid w:val="00D74D8E"/>
    <w:rsid w:val="00D81C75"/>
    <w:rsid w:val="00D85326"/>
    <w:rsid w:val="00D871AC"/>
    <w:rsid w:val="00D92D1B"/>
    <w:rsid w:val="00DC1E3C"/>
    <w:rsid w:val="00DC435E"/>
    <w:rsid w:val="00DD03F4"/>
    <w:rsid w:val="00DD3846"/>
    <w:rsid w:val="00DD47CF"/>
    <w:rsid w:val="00DE4A76"/>
    <w:rsid w:val="00DF0586"/>
    <w:rsid w:val="00DF2772"/>
    <w:rsid w:val="00E0701F"/>
    <w:rsid w:val="00E0713E"/>
    <w:rsid w:val="00E26D36"/>
    <w:rsid w:val="00E30032"/>
    <w:rsid w:val="00E31BBB"/>
    <w:rsid w:val="00E33509"/>
    <w:rsid w:val="00E54883"/>
    <w:rsid w:val="00E83927"/>
    <w:rsid w:val="00E8399F"/>
    <w:rsid w:val="00E923B6"/>
    <w:rsid w:val="00E9691C"/>
    <w:rsid w:val="00E97DED"/>
    <w:rsid w:val="00EA1E64"/>
    <w:rsid w:val="00EA3CF9"/>
    <w:rsid w:val="00EC1DD1"/>
    <w:rsid w:val="00EC47D5"/>
    <w:rsid w:val="00ED5DFD"/>
    <w:rsid w:val="00EE02A5"/>
    <w:rsid w:val="00EE1593"/>
    <w:rsid w:val="00EE70A4"/>
    <w:rsid w:val="00EF5DA1"/>
    <w:rsid w:val="00EF6513"/>
    <w:rsid w:val="00F20193"/>
    <w:rsid w:val="00F532FD"/>
    <w:rsid w:val="00F831B7"/>
    <w:rsid w:val="00F85106"/>
    <w:rsid w:val="00F852BB"/>
    <w:rsid w:val="00F96B5C"/>
    <w:rsid w:val="00FA2F6A"/>
    <w:rsid w:val="00FC0506"/>
    <w:rsid w:val="00FC1F4A"/>
    <w:rsid w:val="00FE0F1F"/>
    <w:rsid w:val="00FE18D7"/>
    <w:rsid w:val="00FF0F08"/>
    <w:rsid w:val="00FF1702"/>
    <w:rsid w:val="00FF351A"/>
    <w:rsid w:val="00FF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5AF"/>
    <w:pPr>
      <w:jc w:val="both"/>
    </w:pPr>
    <w:rPr>
      <w:rFonts w:ascii="Arial" w:hAnsi="Arial" w:cs="Arial"/>
      <w:sz w:val="24"/>
    </w:rPr>
  </w:style>
  <w:style w:type="paragraph" w:styleId="Nadpis1">
    <w:name w:val="heading 1"/>
    <w:basedOn w:val="Normln"/>
    <w:next w:val="Normln"/>
    <w:uiPriority w:val="9"/>
    <w:qFormat/>
    <w:rsid w:val="004C55AF"/>
    <w:pPr>
      <w:keepNext/>
      <w:keepLines/>
      <w:spacing w:before="240" w:after="120"/>
      <w:outlineLvl w:val="0"/>
    </w:pPr>
    <w:rPr>
      <w:b/>
      <w:caps/>
      <w:u w:val="single"/>
    </w:rPr>
  </w:style>
  <w:style w:type="paragraph" w:styleId="Nadpis2">
    <w:name w:val="heading 2"/>
    <w:aliases w:val="14b B,Nadpis 2 Char,14b B Char,Nadpis 2 Char1 Char,14b B Char Char1,Nadpis 2 Char Char Char,14b B Char Char Char,14b B Char1 Char,h2,hlavicka,F2,F21,ASAPHeading 2,Nadpis 2T,PA Major Section,2,sub-sect,21,sub-sect1,22,sub-sect2,211,sub-sect11"/>
    <w:basedOn w:val="Odstavec0"/>
    <w:next w:val="Normln"/>
    <w:qFormat/>
    <w:rsid w:val="004C55AF"/>
    <w:pPr>
      <w:tabs>
        <w:tab w:val="clear" w:pos="680"/>
      </w:tabs>
      <w:ind w:left="0" w:firstLine="0"/>
      <w:outlineLvl w:val="1"/>
    </w:pPr>
    <w:rPr>
      <w:sz w:val="22"/>
      <w:szCs w:val="22"/>
      <w:lang w:val="cs-CZ"/>
    </w:rPr>
  </w:style>
  <w:style w:type="paragraph" w:styleId="Nadpis3">
    <w:name w:val="heading 3"/>
    <w:basedOn w:val="Normln"/>
    <w:next w:val="Normlnodsazen"/>
    <w:uiPriority w:val="9"/>
    <w:qFormat/>
    <w:rsid w:val="004C55AF"/>
    <w:pPr>
      <w:outlineLvl w:val="2"/>
    </w:pPr>
    <w:rPr>
      <w:b/>
    </w:rPr>
  </w:style>
  <w:style w:type="paragraph" w:styleId="Nadpis4">
    <w:name w:val="heading 4"/>
    <w:aliases w:val="Char"/>
    <w:basedOn w:val="Normln"/>
    <w:next w:val="Normlnodsazen"/>
    <w:uiPriority w:val="9"/>
    <w:qFormat/>
    <w:rsid w:val="004C55AF"/>
    <w:pPr>
      <w:outlineLvl w:val="3"/>
    </w:pPr>
    <w:rPr>
      <w:rFonts w:ascii="Times New Roman" w:hAnsi="Times New Roman" w:cs="Times New Roman"/>
      <w:szCs w:val="24"/>
      <w:u w:val="single"/>
    </w:rPr>
  </w:style>
  <w:style w:type="paragraph" w:styleId="Nadpis5">
    <w:name w:val="heading 5"/>
    <w:basedOn w:val="Normln"/>
    <w:next w:val="Normlnodsazen"/>
    <w:uiPriority w:val="9"/>
    <w:qFormat/>
    <w:rsid w:val="004C55AF"/>
    <w:pPr>
      <w:outlineLvl w:val="4"/>
    </w:pPr>
    <w:rPr>
      <w:rFonts w:ascii="Times New Roman" w:hAnsi="Times New Roman" w:cs="Times New Roman"/>
      <w:b/>
      <w:bCs/>
      <w:sz w:val="20"/>
    </w:rPr>
  </w:style>
  <w:style w:type="paragraph" w:styleId="Nadpis6">
    <w:name w:val="heading 6"/>
    <w:basedOn w:val="Normln"/>
    <w:next w:val="Normlnodsazen"/>
    <w:uiPriority w:val="9"/>
    <w:qFormat/>
    <w:rsid w:val="004C55AF"/>
    <w:pPr>
      <w:outlineLvl w:val="5"/>
    </w:pPr>
    <w:rPr>
      <w:rFonts w:ascii="Times New Roman" w:hAnsi="Times New Roman" w:cs="Times New Roman"/>
      <w:sz w:val="20"/>
      <w:u w:val="single"/>
    </w:rPr>
  </w:style>
  <w:style w:type="paragraph" w:styleId="Nadpis7">
    <w:name w:val="heading 7"/>
    <w:aliases w:val="T7"/>
    <w:basedOn w:val="Normln"/>
    <w:next w:val="Normlnodsazen"/>
    <w:uiPriority w:val="9"/>
    <w:qFormat/>
    <w:rsid w:val="004C55AF"/>
    <w:pPr>
      <w:outlineLvl w:val="6"/>
    </w:pPr>
    <w:rPr>
      <w:rFonts w:ascii="Times New Roman" w:hAnsi="Times New Roman" w:cs="Times New Roman"/>
      <w:i/>
      <w:iCs/>
      <w:sz w:val="20"/>
    </w:rPr>
  </w:style>
  <w:style w:type="paragraph" w:styleId="Nadpis8">
    <w:name w:val="heading 8"/>
    <w:aliases w:val="T8"/>
    <w:basedOn w:val="Normln"/>
    <w:next w:val="Normlnodsazen"/>
    <w:uiPriority w:val="9"/>
    <w:qFormat/>
    <w:rsid w:val="004C55AF"/>
    <w:pPr>
      <w:outlineLvl w:val="7"/>
    </w:pPr>
    <w:rPr>
      <w:rFonts w:ascii="Times New Roman" w:hAnsi="Times New Roman" w:cs="Times New Roman"/>
      <w:i/>
      <w:iCs/>
      <w:sz w:val="20"/>
    </w:rPr>
  </w:style>
  <w:style w:type="paragraph" w:styleId="Nadpis9">
    <w:name w:val="heading 9"/>
    <w:aliases w:val="T9"/>
    <w:basedOn w:val="Normln"/>
    <w:next w:val="Normlnodsazen"/>
    <w:uiPriority w:val="9"/>
    <w:qFormat/>
    <w:rsid w:val="004C55AF"/>
    <w:pPr>
      <w:outlineLvl w:val="8"/>
    </w:pPr>
    <w:rPr>
      <w:rFonts w:ascii="Times New Roman" w:hAnsi="Times New Roman" w:cs="Times New Roman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4C55AF"/>
    <w:pPr>
      <w:keepLines/>
      <w:tabs>
        <w:tab w:val="left" w:pos="680"/>
      </w:tabs>
      <w:spacing w:before="120" w:after="120"/>
      <w:ind w:left="680" w:hanging="680"/>
    </w:pPr>
    <w:rPr>
      <w:lang w:val="en-GB"/>
    </w:rPr>
  </w:style>
  <w:style w:type="paragraph" w:styleId="Normlnodsazen">
    <w:name w:val="Normal Indent"/>
    <w:basedOn w:val="Normln"/>
    <w:rsid w:val="004C55AF"/>
    <w:pPr>
      <w:ind w:left="709"/>
    </w:pPr>
  </w:style>
  <w:style w:type="character" w:styleId="Odkaznakoment">
    <w:name w:val="annotation reference"/>
    <w:uiPriority w:val="99"/>
    <w:rsid w:val="004C55AF"/>
    <w:rPr>
      <w:rFonts w:ascii="Arial" w:hAnsi="Arial"/>
      <w:b/>
      <w:caps/>
      <w:sz w:val="16"/>
      <w:szCs w:val="16"/>
      <w:u w:val="single"/>
      <w:lang w:val="cs-CZ" w:eastAsia="cs-CZ" w:bidi="ar-SA"/>
    </w:rPr>
  </w:style>
  <w:style w:type="paragraph" w:styleId="Textkomente">
    <w:name w:val="annotation text"/>
    <w:basedOn w:val="Normln"/>
    <w:link w:val="TextkomenteChar"/>
    <w:rsid w:val="004C55AF"/>
    <w:rPr>
      <w:rFonts w:cs="Times New Roman"/>
      <w:sz w:val="20"/>
    </w:rPr>
  </w:style>
  <w:style w:type="paragraph" w:styleId="Obsah8">
    <w:name w:val="toc 8"/>
    <w:basedOn w:val="Normln"/>
    <w:next w:val="Normln"/>
    <w:rsid w:val="004C55AF"/>
    <w:pPr>
      <w:tabs>
        <w:tab w:val="left" w:leader="dot" w:pos="8646"/>
        <w:tab w:val="right" w:pos="9072"/>
      </w:tabs>
      <w:ind w:left="4961" w:right="850"/>
    </w:pPr>
  </w:style>
  <w:style w:type="paragraph" w:styleId="Obsah7">
    <w:name w:val="toc 7"/>
    <w:basedOn w:val="Normln"/>
    <w:next w:val="Normln"/>
    <w:rsid w:val="004C55AF"/>
    <w:pPr>
      <w:tabs>
        <w:tab w:val="left" w:leader="dot" w:pos="8646"/>
        <w:tab w:val="right" w:pos="9072"/>
      </w:tabs>
      <w:ind w:left="4253" w:right="850"/>
    </w:pPr>
  </w:style>
  <w:style w:type="paragraph" w:styleId="Obsah6">
    <w:name w:val="toc 6"/>
    <w:basedOn w:val="Normln"/>
    <w:next w:val="Normln"/>
    <w:rsid w:val="004C55AF"/>
    <w:pPr>
      <w:tabs>
        <w:tab w:val="left" w:leader="dot" w:pos="8646"/>
        <w:tab w:val="right" w:pos="9072"/>
      </w:tabs>
      <w:ind w:left="3544" w:right="850"/>
    </w:pPr>
  </w:style>
  <w:style w:type="paragraph" w:styleId="Obsah5">
    <w:name w:val="toc 5"/>
    <w:basedOn w:val="Normln"/>
    <w:next w:val="Normln"/>
    <w:rsid w:val="004C55AF"/>
    <w:pPr>
      <w:tabs>
        <w:tab w:val="left" w:leader="dot" w:pos="8646"/>
        <w:tab w:val="right" w:pos="9072"/>
      </w:tabs>
      <w:ind w:left="2835" w:right="850"/>
    </w:pPr>
  </w:style>
  <w:style w:type="paragraph" w:styleId="Obsah4">
    <w:name w:val="toc 4"/>
    <w:basedOn w:val="Normln"/>
    <w:next w:val="Normln"/>
    <w:rsid w:val="004C55AF"/>
    <w:pPr>
      <w:tabs>
        <w:tab w:val="left" w:leader="dot" w:pos="8646"/>
        <w:tab w:val="right" w:pos="9072"/>
      </w:tabs>
      <w:ind w:left="2126" w:right="850"/>
    </w:pPr>
  </w:style>
  <w:style w:type="paragraph" w:styleId="Obsah3">
    <w:name w:val="toc 3"/>
    <w:basedOn w:val="Normln"/>
    <w:next w:val="Normln"/>
    <w:rsid w:val="004C55AF"/>
    <w:pPr>
      <w:tabs>
        <w:tab w:val="right" w:pos="2211"/>
        <w:tab w:val="right" w:pos="2495"/>
        <w:tab w:val="right" w:pos="2552"/>
        <w:tab w:val="right" w:pos="2608"/>
        <w:tab w:val="right" w:pos="2977"/>
        <w:tab w:val="right" w:leader="dot" w:pos="8646"/>
        <w:tab w:val="right" w:pos="9072"/>
      </w:tabs>
      <w:ind w:left="1418" w:right="851"/>
    </w:pPr>
    <w:rPr>
      <w:lang w:val="en-GB"/>
    </w:rPr>
  </w:style>
  <w:style w:type="paragraph" w:styleId="Obsah2">
    <w:name w:val="toc 2"/>
    <w:basedOn w:val="Obsah1"/>
    <w:rsid w:val="004C55AF"/>
    <w:pPr>
      <w:tabs>
        <w:tab w:val="left" w:pos="0"/>
        <w:tab w:val="left" w:pos="1361"/>
        <w:tab w:val="left" w:pos="1418"/>
      </w:tabs>
      <w:ind w:left="1361"/>
    </w:pPr>
  </w:style>
  <w:style w:type="paragraph" w:styleId="Obsah1">
    <w:name w:val="toc 1"/>
    <w:basedOn w:val="Normln"/>
    <w:next w:val="Normln"/>
    <w:rsid w:val="004C55AF"/>
    <w:pPr>
      <w:tabs>
        <w:tab w:val="left" w:leader="dot" w:pos="0"/>
        <w:tab w:val="left" w:pos="680"/>
        <w:tab w:val="right" w:leader="dot" w:pos="8505"/>
      </w:tabs>
      <w:spacing w:after="120" w:line="240" w:lineRule="atLeast"/>
      <w:ind w:left="680" w:right="1701" w:hanging="680"/>
      <w:jc w:val="left"/>
    </w:pPr>
    <w:rPr>
      <w:caps/>
    </w:rPr>
  </w:style>
  <w:style w:type="paragraph" w:styleId="Rejstk7">
    <w:name w:val="index 7"/>
    <w:basedOn w:val="Normln"/>
    <w:next w:val="Normln"/>
    <w:rsid w:val="004C55AF"/>
    <w:pPr>
      <w:ind w:left="1698"/>
    </w:pPr>
  </w:style>
  <w:style w:type="paragraph" w:styleId="Rejstk6">
    <w:name w:val="index 6"/>
    <w:basedOn w:val="Normln"/>
    <w:next w:val="Normln"/>
    <w:rsid w:val="004C55AF"/>
    <w:pPr>
      <w:ind w:left="1415"/>
    </w:pPr>
  </w:style>
  <w:style w:type="paragraph" w:styleId="Rejstk5">
    <w:name w:val="index 5"/>
    <w:basedOn w:val="Normln"/>
    <w:next w:val="Normln"/>
    <w:rsid w:val="004C55AF"/>
    <w:pPr>
      <w:ind w:left="1132"/>
    </w:pPr>
  </w:style>
  <w:style w:type="paragraph" w:styleId="Rejstk4">
    <w:name w:val="index 4"/>
    <w:basedOn w:val="Normln"/>
    <w:next w:val="Normln"/>
    <w:rsid w:val="004C55AF"/>
    <w:pPr>
      <w:ind w:left="849"/>
    </w:pPr>
  </w:style>
  <w:style w:type="paragraph" w:styleId="Rejstk3">
    <w:name w:val="index 3"/>
    <w:basedOn w:val="Normln"/>
    <w:next w:val="Normln"/>
    <w:rsid w:val="004C55AF"/>
    <w:pPr>
      <w:ind w:left="566"/>
    </w:pPr>
  </w:style>
  <w:style w:type="paragraph" w:styleId="Rejstk2">
    <w:name w:val="index 2"/>
    <w:basedOn w:val="Normln"/>
    <w:next w:val="Normln"/>
    <w:rsid w:val="004C55AF"/>
    <w:pPr>
      <w:ind w:left="283"/>
    </w:pPr>
  </w:style>
  <w:style w:type="paragraph" w:styleId="Rejstk1">
    <w:name w:val="index 1"/>
    <w:basedOn w:val="Normln"/>
    <w:next w:val="Normln"/>
    <w:rsid w:val="004C55AF"/>
  </w:style>
  <w:style w:type="character" w:styleId="slodku">
    <w:name w:val="lin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styleId="Hlavikarejstku">
    <w:name w:val="index heading"/>
    <w:basedOn w:val="Normln"/>
    <w:next w:val="Rejstk1"/>
    <w:rsid w:val="004C55AF"/>
  </w:style>
  <w:style w:type="paragraph" w:styleId="Zpat">
    <w:name w:val="footer"/>
    <w:basedOn w:val="Normln"/>
    <w:rsid w:val="004C55AF"/>
    <w:pPr>
      <w:pBdr>
        <w:top w:val="single" w:sz="6" w:space="1" w:color="auto"/>
      </w:pBdr>
      <w:tabs>
        <w:tab w:val="center" w:pos="4252"/>
        <w:tab w:val="right" w:pos="8504"/>
      </w:tabs>
    </w:pPr>
    <w:rPr>
      <w:sz w:val="16"/>
    </w:rPr>
  </w:style>
  <w:style w:type="paragraph" w:styleId="Zhlav">
    <w:name w:val="header"/>
    <w:basedOn w:val="Normln"/>
    <w:link w:val="ZhlavChar"/>
    <w:rsid w:val="004C55AF"/>
    <w:pPr>
      <w:tabs>
        <w:tab w:val="center" w:pos="4819"/>
        <w:tab w:val="right" w:pos="9071"/>
      </w:tabs>
    </w:pPr>
  </w:style>
  <w:style w:type="character" w:styleId="Znakapoznpodarou">
    <w:name w:val="footnote reference"/>
    <w:rsid w:val="004C55AF"/>
    <w:rPr>
      <w:rFonts w:ascii="Arial" w:hAnsi="Arial"/>
      <w:b/>
      <w:caps/>
      <w:position w:val="6"/>
      <w:sz w:val="16"/>
      <w:szCs w:val="16"/>
      <w:u w:val="single"/>
      <w:lang w:val="cs-CZ" w:eastAsia="cs-CZ" w:bidi="ar-SA"/>
    </w:rPr>
  </w:style>
  <w:style w:type="paragraph" w:styleId="Textpoznpodarou">
    <w:name w:val="footnote text"/>
    <w:basedOn w:val="Normln"/>
    <w:rsid w:val="004C55AF"/>
    <w:rPr>
      <w:sz w:val="20"/>
    </w:rPr>
  </w:style>
  <w:style w:type="character" w:customStyle="1" w:styleId="StylEslovanseznamArial11bChar">
    <w:name w:val="Styl Eíslovaný seznam + Arial 11 b. Char"/>
    <w:rsid w:val="004C55AF"/>
    <w:rPr>
      <w:rFonts w:ascii="Arial" w:hAnsi="Arial"/>
      <w:b/>
      <w:caps/>
      <w:noProof w:val="0"/>
      <w:sz w:val="22"/>
      <w:u w:val="single"/>
      <w:lang w:val="cs-CZ" w:eastAsia="cs-CZ" w:bidi="ar-SA"/>
    </w:rPr>
  </w:style>
  <w:style w:type="paragraph" w:customStyle="1" w:styleId="odsazen">
    <w:name w:val="odsazení"/>
    <w:basedOn w:val="Normln"/>
    <w:rsid w:val="004C55AF"/>
    <w:pPr>
      <w:keepLines/>
      <w:spacing w:before="120" w:after="120"/>
      <w:ind w:left="680"/>
    </w:pPr>
    <w:rPr>
      <w:lang w:val="en-GB"/>
    </w:rPr>
  </w:style>
  <w:style w:type="paragraph" w:customStyle="1" w:styleId="Odsazen2">
    <w:name w:val="Odsazení2"/>
    <w:basedOn w:val="Normln"/>
    <w:rsid w:val="004C55AF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odstavec1">
    <w:name w:val="odstavec1"/>
    <w:basedOn w:val="Normln"/>
    <w:next w:val="Normln"/>
    <w:rsid w:val="004C55AF"/>
    <w:pPr>
      <w:keepLines/>
      <w:tabs>
        <w:tab w:val="left" w:pos="1390"/>
      </w:tabs>
      <w:spacing w:before="120" w:after="120"/>
      <w:ind w:left="1390" w:hanging="709"/>
    </w:pPr>
    <w:rPr>
      <w:lang w:val="en-GB"/>
    </w:rPr>
  </w:style>
  <w:style w:type="paragraph" w:customStyle="1" w:styleId="odstavec2">
    <w:name w:val="odstavec2"/>
    <w:basedOn w:val="Normln"/>
    <w:rsid w:val="004C55AF"/>
    <w:pPr>
      <w:keepLines/>
      <w:tabs>
        <w:tab w:val="left" w:pos="2041"/>
      </w:tabs>
      <w:spacing w:before="120" w:after="120"/>
      <w:ind w:left="2041" w:hanging="680"/>
    </w:pPr>
    <w:rPr>
      <w:lang w:val="en-GB"/>
    </w:rPr>
  </w:style>
  <w:style w:type="paragraph" w:customStyle="1" w:styleId="Normal1">
    <w:name w:val="Normal 1"/>
    <w:basedOn w:val="Normln"/>
    <w:rsid w:val="004C55AF"/>
    <w:pPr>
      <w:spacing w:line="360" w:lineRule="atLeast"/>
      <w:ind w:left="1560" w:right="-6" w:hanging="709"/>
    </w:pPr>
    <w:rPr>
      <w:sz w:val="26"/>
      <w:lang w:val="en-GB"/>
    </w:rPr>
  </w:style>
  <w:style w:type="paragraph" w:customStyle="1" w:styleId="11">
    <w:name w:val="1.1."/>
    <w:basedOn w:val="Normln"/>
    <w:rsid w:val="004C55AF"/>
    <w:pPr>
      <w:spacing w:line="360" w:lineRule="atLeast"/>
      <w:ind w:left="1560" w:right="-6" w:hanging="709"/>
    </w:pPr>
    <w:rPr>
      <w:sz w:val="28"/>
      <w:lang w:val="en-GB"/>
    </w:rPr>
  </w:style>
  <w:style w:type="paragraph" w:customStyle="1" w:styleId="mal">
    <w:name w:val="malý"/>
    <w:basedOn w:val="Normln"/>
    <w:rsid w:val="004C55AF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ln"/>
    <w:rsid w:val="004C55AF"/>
    <w:pPr>
      <w:spacing w:before="240" w:after="120"/>
      <w:ind w:left="680"/>
    </w:pPr>
  </w:style>
  <w:style w:type="paragraph" w:customStyle="1" w:styleId="supermal">
    <w:name w:val="super malý"/>
    <w:basedOn w:val="mal"/>
    <w:rsid w:val="004C55AF"/>
    <w:pPr>
      <w:ind w:left="2041"/>
    </w:pPr>
  </w:style>
  <w:style w:type="paragraph" w:customStyle="1" w:styleId="odstavcea">
    <w:name w:val="odstavce (a)"/>
    <w:basedOn w:val="Normln"/>
    <w:rsid w:val="004C55AF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rsid w:val="004C55AF"/>
    <w:pPr>
      <w:spacing w:before="0"/>
      <w:ind w:left="2722"/>
    </w:pPr>
  </w:style>
  <w:style w:type="paragraph" w:customStyle="1" w:styleId="Pokus">
    <w:name w:val="Pokus"/>
    <w:basedOn w:val="Normln"/>
    <w:rsid w:val="004C55AF"/>
    <w:pPr>
      <w:tabs>
        <w:tab w:val="left" w:pos="1418"/>
      </w:tabs>
      <w:spacing w:before="120"/>
      <w:ind w:left="1418" w:hanging="1418"/>
    </w:pPr>
    <w:rPr>
      <w:rFonts w:ascii="Times New Roman" w:hAnsi="Times New Roman" w:cs="Times New Roman"/>
      <w:lang w:val="en-GB"/>
    </w:rPr>
  </w:style>
  <w:style w:type="paragraph" w:customStyle="1" w:styleId="Odrazit">
    <w:name w:val="Odrazit"/>
    <w:basedOn w:val="Odstavec0"/>
    <w:rsid w:val="004C55AF"/>
    <w:pPr>
      <w:ind w:left="1361" w:hanging="1361"/>
    </w:pPr>
  </w:style>
  <w:style w:type="paragraph" w:customStyle="1" w:styleId="Odsazen3">
    <w:name w:val="Odsazení3"/>
    <w:basedOn w:val="Odsazen2"/>
    <w:rsid w:val="004C55AF"/>
    <w:pPr>
      <w:keepLines/>
      <w:tabs>
        <w:tab w:val="clear" w:pos="709"/>
        <w:tab w:val="clear" w:pos="1418"/>
        <w:tab w:val="left" w:pos="680"/>
        <w:tab w:val="left" w:pos="1361"/>
      </w:tabs>
      <w:ind w:left="2041"/>
    </w:pPr>
  </w:style>
  <w:style w:type="paragraph" w:customStyle="1" w:styleId="nadpisyvp">
    <w:name w:val="nadpisyvp"/>
    <w:basedOn w:val="Normln"/>
    <w:rsid w:val="004C55AF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ln"/>
    <w:rsid w:val="004C55AF"/>
    <w:pPr>
      <w:spacing w:before="240" w:after="120"/>
      <w:ind w:left="680" w:hanging="680"/>
    </w:pPr>
    <w:rPr>
      <w:b/>
      <w:caps/>
      <w:u w:val="single"/>
    </w:rPr>
  </w:style>
  <w:style w:type="paragraph" w:customStyle="1" w:styleId="norml">
    <w:name w:val="norml"/>
    <w:basedOn w:val="Normln"/>
    <w:rsid w:val="004C55AF"/>
    <w:pPr>
      <w:spacing w:before="240" w:after="120" w:line="360" w:lineRule="atLeast"/>
      <w:ind w:left="680" w:right="-483"/>
    </w:pPr>
  </w:style>
  <w:style w:type="paragraph" w:customStyle="1" w:styleId="Tabletext">
    <w:name w:val="Table text"/>
    <w:basedOn w:val="Normln"/>
    <w:rsid w:val="004C55AF"/>
    <w:pPr>
      <w:spacing w:before="120"/>
      <w:ind w:left="113" w:right="113"/>
    </w:pPr>
    <w:rPr>
      <w:rFonts w:ascii="Times New Roman" w:hAnsi="Times New Roman" w:cs="Times New Roman"/>
      <w:lang w:val="en-GB"/>
    </w:rPr>
  </w:style>
  <w:style w:type="paragraph" w:customStyle="1" w:styleId="Tabletitle">
    <w:name w:val="Table title"/>
    <w:basedOn w:val="Normln"/>
    <w:rsid w:val="004C55AF"/>
    <w:pPr>
      <w:spacing w:before="120"/>
      <w:ind w:right="113" w:firstLine="113"/>
      <w:jc w:val="center"/>
    </w:pPr>
    <w:rPr>
      <w:rFonts w:ascii="Times New Roman" w:hAnsi="Times New Roman" w:cs="Times New Roman"/>
      <w:b/>
      <w:sz w:val="28"/>
      <w:lang w:val="en-GB"/>
    </w:rPr>
  </w:style>
  <w:style w:type="paragraph" w:customStyle="1" w:styleId="Odsazenvelk">
    <w:name w:val="Odsazení velké"/>
    <w:basedOn w:val="Normln"/>
    <w:rsid w:val="004C55AF"/>
    <w:pPr>
      <w:tabs>
        <w:tab w:val="left" w:pos="3402"/>
      </w:tabs>
      <w:spacing w:before="120"/>
      <w:ind w:left="3402" w:hanging="3402"/>
    </w:pPr>
    <w:rPr>
      <w:rFonts w:ascii="Times New Roman" w:hAnsi="Times New Roman" w:cs="Times New Roman"/>
      <w:lang w:val="en-GB"/>
    </w:rPr>
  </w:style>
  <w:style w:type="paragraph" w:customStyle="1" w:styleId="Nadpis">
    <w:name w:val="Nadpis"/>
    <w:basedOn w:val="Normln"/>
    <w:next w:val="Normln"/>
    <w:rsid w:val="004C55AF"/>
    <w:pPr>
      <w:keepLines/>
      <w:pageBreakBefore/>
      <w:tabs>
        <w:tab w:val="left" w:pos="1134"/>
        <w:tab w:val="left" w:pos="1701"/>
        <w:tab w:val="left" w:pos="2268"/>
      </w:tabs>
      <w:spacing w:before="120"/>
      <w:jc w:val="center"/>
    </w:pPr>
    <w:rPr>
      <w:rFonts w:ascii="Times New Roman" w:hAnsi="Times New Roman" w:cs="Times New Roman"/>
      <w:b/>
      <w:smallCaps/>
      <w:noProof/>
      <w:sz w:val="32"/>
    </w:rPr>
  </w:style>
  <w:style w:type="paragraph" w:customStyle="1" w:styleId="NormalIndent2">
    <w:name w:val="Normal Indent 2"/>
    <w:basedOn w:val="Normlnodsaze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1134" w:hanging="567"/>
    </w:pPr>
    <w:rPr>
      <w:rFonts w:ascii="Times New Roman" w:hAnsi="Times New Roman" w:cs="Times New Roman"/>
      <w:noProof/>
      <w:sz w:val="22"/>
    </w:rPr>
  </w:style>
  <w:style w:type="paragraph" w:customStyle="1" w:styleId="Normal2">
    <w:name w:val="Normal 2"/>
    <w:basedOn w:val="Norml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567" w:firstLine="567"/>
    </w:pPr>
    <w:rPr>
      <w:rFonts w:ascii="Times New Roman" w:hAnsi="Times New Roman" w:cs="Times New Roman"/>
      <w:noProof/>
    </w:rPr>
  </w:style>
  <w:style w:type="paragraph" w:customStyle="1" w:styleId="Normal10">
    <w:name w:val="Normal1"/>
    <w:basedOn w:val="Normln"/>
    <w:rsid w:val="004C55AF"/>
    <w:pPr>
      <w:spacing w:before="120"/>
      <w:ind w:left="284"/>
    </w:pPr>
    <w:rPr>
      <w:rFonts w:ascii="Times New Roman" w:hAnsi="Times New Roman" w:cs="Times New Roman"/>
    </w:rPr>
  </w:style>
  <w:style w:type="paragraph" w:customStyle="1" w:styleId="Normal20">
    <w:name w:val="Normal2"/>
    <w:basedOn w:val="Normln"/>
    <w:rsid w:val="004C55AF"/>
    <w:pPr>
      <w:spacing w:before="120"/>
      <w:ind w:left="454"/>
      <w:jc w:val="left"/>
    </w:pPr>
    <w:rPr>
      <w:rFonts w:ascii="Times New Roman" w:hAnsi="Times New Roman" w:cs="Times New Roman"/>
    </w:rPr>
  </w:style>
  <w:style w:type="paragraph" w:customStyle="1" w:styleId="Normal3">
    <w:name w:val="Normal3"/>
    <w:basedOn w:val="Normln"/>
    <w:rsid w:val="004C55AF"/>
    <w:pPr>
      <w:spacing w:before="120"/>
      <w:ind w:left="624"/>
      <w:jc w:val="left"/>
    </w:pPr>
    <w:rPr>
      <w:rFonts w:ascii="Times New Roman" w:hAnsi="Times New Roman" w:cs="Times New Roman"/>
    </w:rPr>
  </w:style>
  <w:style w:type="paragraph" w:customStyle="1" w:styleId="Normal1odst2">
    <w:name w:val="Normal1odst2"/>
    <w:basedOn w:val="Normal10"/>
    <w:rsid w:val="004C55AF"/>
    <w:pPr>
      <w:spacing w:before="0"/>
      <w:ind w:left="737"/>
    </w:pPr>
  </w:style>
  <w:style w:type="paragraph" w:customStyle="1" w:styleId="Normal2odst1">
    <w:name w:val="Normal2odst1"/>
    <w:basedOn w:val="Normal20"/>
    <w:rsid w:val="004C55AF"/>
    <w:pPr>
      <w:spacing w:before="0"/>
      <w:ind w:left="624"/>
    </w:pPr>
  </w:style>
  <w:style w:type="paragraph" w:customStyle="1" w:styleId="Normal1odst1">
    <w:name w:val="Normal1odst1"/>
    <w:basedOn w:val="Normal10"/>
    <w:rsid w:val="004C55AF"/>
    <w:pPr>
      <w:spacing w:before="0"/>
      <w:ind w:left="454"/>
    </w:pPr>
  </w:style>
  <w:style w:type="paragraph" w:customStyle="1" w:styleId="Normal2odst2">
    <w:name w:val="Normal2odst2"/>
    <w:basedOn w:val="Normal2odst1"/>
    <w:rsid w:val="004C55AF"/>
    <w:pPr>
      <w:ind w:left="907"/>
    </w:pPr>
  </w:style>
  <w:style w:type="paragraph" w:customStyle="1" w:styleId="Normal3odst1">
    <w:name w:val="Normal3odst1"/>
    <w:basedOn w:val="Normal3"/>
    <w:rsid w:val="004C55AF"/>
    <w:pPr>
      <w:spacing w:before="0"/>
      <w:ind w:left="794"/>
    </w:pPr>
  </w:style>
  <w:style w:type="paragraph" w:customStyle="1" w:styleId="Normal3odst2">
    <w:name w:val="Normal3odst2"/>
    <w:basedOn w:val="Normal3odst1"/>
    <w:rsid w:val="004C55AF"/>
    <w:pPr>
      <w:ind w:left="1077"/>
    </w:pPr>
  </w:style>
  <w:style w:type="paragraph" w:customStyle="1" w:styleId="Normal0">
    <w:name w:val="Normal0"/>
    <w:basedOn w:val="Normal10"/>
    <w:rsid w:val="004C55AF"/>
    <w:pPr>
      <w:ind w:left="680" w:hanging="680"/>
    </w:pPr>
    <w:rPr>
      <w:rFonts w:ascii="Arial" w:hAnsi="Arial" w:cs="Arial"/>
    </w:rPr>
  </w:style>
  <w:style w:type="paragraph" w:customStyle="1" w:styleId="odst2">
    <w:name w:val="odst2"/>
    <w:basedOn w:val="Normln"/>
    <w:rsid w:val="004C55AF"/>
    <w:pPr>
      <w:spacing w:after="120"/>
      <w:ind w:left="2041"/>
    </w:pPr>
    <w:rPr>
      <w:lang w:val="en-GB"/>
    </w:rPr>
  </w:style>
  <w:style w:type="paragraph" w:customStyle="1" w:styleId="Nodtr">
    <w:name w:val="Nodtr"/>
    <w:basedOn w:val="Normln"/>
    <w:rsid w:val="004C55AF"/>
    <w:pPr>
      <w:spacing w:before="120"/>
      <w:ind w:left="397" w:hanging="397"/>
      <w:jc w:val="left"/>
    </w:pPr>
  </w:style>
  <w:style w:type="paragraph" w:customStyle="1" w:styleId="org">
    <w:name w:val="org"/>
    <w:rsid w:val="004C55AF"/>
    <w:pPr>
      <w:ind w:left="2835"/>
    </w:pPr>
    <w:rPr>
      <w:sz w:val="24"/>
    </w:rPr>
  </w:style>
  <w:style w:type="paragraph" w:customStyle="1" w:styleId="Normal2odsazen">
    <w:name w:val="Normal2odsazený"/>
    <w:basedOn w:val="Normal20"/>
    <w:rsid w:val="004C55AF"/>
    <w:pPr>
      <w:spacing w:before="0"/>
      <w:ind w:left="1134" w:hanging="794"/>
      <w:jc w:val="both"/>
    </w:pPr>
    <w:rPr>
      <w:rFonts w:ascii="Arial" w:hAnsi="Arial" w:cs="Arial"/>
    </w:rPr>
  </w:style>
  <w:style w:type="paragraph" w:customStyle="1" w:styleId="Normal3odsazen">
    <w:name w:val="Normal3odsazený"/>
    <w:basedOn w:val="Normln"/>
    <w:rsid w:val="004C55AF"/>
    <w:pPr>
      <w:spacing w:before="120"/>
      <w:ind w:left="1021"/>
      <w:jc w:val="left"/>
    </w:pPr>
  </w:style>
  <w:style w:type="paragraph" w:customStyle="1" w:styleId="odst0">
    <w:name w:val="odst0"/>
    <w:basedOn w:val="Normln"/>
    <w:next w:val="Normln"/>
    <w:rsid w:val="004C55AF"/>
    <w:pPr>
      <w:spacing w:after="120"/>
      <w:ind w:left="680"/>
    </w:pPr>
    <w:rPr>
      <w:lang w:val="en-GB"/>
    </w:rPr>
  </w:style>
  <w:style w:type="paragraph" w:customStyle="1" w:styleId="odst3">
    <w:name w:val="odst3"/>
    <w:basedOn w:val="Normln"/>
    <w:rsid w:val="004C55AF"/>
    <w:pPr>
      <w:keepLines/>
      <w:spacing w:before="120"/>
      <w:ind w:left="1134" w:hanging="284"/>
    </w:pPr>
    <w:rPr>
      <w:lang w:val="en-GB"/>
    </w:rPr>
  </w:style>
  <w:style w:type="paragraph" w:customStyle="1" w:styleId="odst1">
    <w:name w:val="odst1"/>
    <w:basedOn w:val="Normln"/>
    <w:rsid w:val="004C55AF"/>
    <w:pPr>
      <w:spacing w:after="120"/>
      <w:ind w:left="1361" w:hanging="680"/>
    </w:pPr>
    <w:rPr>
      <w:lang w:val="en-GB"/>
    </w:rPr>
  </w:style>
  <w:style w:type="paragraph" w:customStyle="1" w:styleId="Normal4">
    <w:name w:val="Normal 4"/>
    <w:basedOn w:val="Normln"/>
    <w:rsid w:val="004C55AF"/>
    <w:pPr>
      <w:spacing w:before="120"/>
      <w:ind w:left="1134" w:hanging="227"/>
    </w:pPr>
  </w:style>
  <w:style w:type="paragraph" w:customStyle="1" w:styleId="odst10">
    <w:name w:val="odst 1"/>
    <w:basedOn w:val="Normln"/>
    <w:rsid w:val="004C55AF"/>
    <w:pPr>
      <w:spacing w:before="120"/>
      <w:ind w:left="680" w:hanging="680"/>
    </w:pPr>
  </w:style>
  <w:style w:type="paragraph" w:customStyle="1" w:styleId="odst20">
    <w:name w:val="odst 2"/>
    <w:basedOn w:val="odst10"/>
    <w:rsid w:val="004C55AF"/>
    <w:pPr>
      <w:ind w:left="1361"/>
    </w:pPr>
  </w:style>
  <w:style w:type="paragraph" w:customStyle="1" w:styleId="odst30">
    <w:name w:val="odst 3"/>
    <w:basedOn w:val="odst20"/>
    <w:rsid w:val="004C55AF"/>
    <w:pPr>
      <w:ind w:left="2041"/>
    </w:pPr>
  </w:style>
  <w:style w:type="paragraph" w:customStyle="1" w:styleId="Pata">
    <w:name w:val="Pata"/>
    <w:basedOn w:val="Normln"/>
    <w:rsid w:val="004C55AF"/>
    <w:pPr>
      <w:tabs>
        <w:tab w:val="center" w:pos="4703"/>
        <w:tab w:val="right" w:pos="9406"/>
      </w:tabs>
      <w:spacing w:line="360" w:lineRule="atLeast"/>
    </w:pPr>
    <w:rPr>
      <w:sz w:val="28"/>
    </w:rPr>
  </w:style>
  <w:style w:type="paragraph" w:customStyle="1" w:styleId="obsah9">
    <w:name w:val="obsah 9"/>
    <w:basedOn w:val="Normln"/>
    <w:next w:val="Normln"/>
    <w:rsid w:val="004C55AF"/>
    <w:pPr>
      <w:tabs>
        <w:tab w:val="right" w:pos="9087"/>
      </w:tabs>
      <w:spacing w:line="360" w:lineRule="atLeast"/>
      <w:ind w:left="2240"/>
      <w:jc w:val="left"/>
    </w:pPr>
    <w:rPr>
      <w:sz w:val="22"/>
    </w:rPr>
  </w:style>
  <w:style w:type="character" w:styleId="Hypertextovodkaz">
    <w:name w:val="Hyperlink"/>
    <w:rsid w:val="004C55AF"/>
    <w:rPr>
      <w:sz w:val="22"/>
      <w:szCs w:val="22"/>
    </w:rPr>
  </w:style>
  <w:style w:type="character" w:styleId="slostrnky">
    <w:name w:val="pag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customStyle="1" w:styleId="NormlnSoD">
    <w:name w:val="Normální SoD"/>
    <w:basedOn w:val="Normln"/>
    <w:rsid w:val="004C55AF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</w:rPr>
  </w:style>
  <w:style w:type="paragraph" w:customStyle="1" w:styleId="StylZa12b">
    <w:name w:val="Styl Za:  12 b."/>
    <w:basedOn w:val="Normln"/>
    <w:rsid w:val="004C55AF"/>
    <w:pPr>
      <w:overflowPunct w:val="0"/>
      <w:autoSpaceDE w:val="0"/>
      <w:autoSpaceDN w:val="0"/>
      <w:adjustRightInd w:val="0"/>
      <w:spacing w:after="120"/>
      <w:textAlignment w:val="baseline"/>
    </w:pPr>
    <w:rPr>
      <w:rFonts w:cs="Times New Roman"/>
      <w:sz w:val="22"/>
    </w:rPr>
  </w:style>
  <w:style w:type="paragraph" w:customStyle="1" w:styleId="Odstavec10">
    <w:name w:val="Odstavec1"/>
    <w:basedOn w:val="Nadpis2"/>
    <w:rsid w:val="004C55AF"/>
    <w:pPr>
      <w:keepLines w:val="0"/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</w:rPr>
  </w:style>
  <w:style w:type="paragraph" w:customStyle="1" w:styleId="Odrka">
    <w:name w:val="Odrážka"/>
    <w:basedOn w:val="Normln"/>
    <w:rsid w:val="004C55AF"/>
    <w:pPr>
      <w:overflowPunct w:val="0"/>
      <w:autoSpaceDE w:val="0"/>
      <w:autoSpaceDN w:val="0"/>
      <w:adjustRightInd w:val="0"/>
      <w:spacing w:after="120"/>
      <w:ind w:left="1134" w:hanging="283"/>
      <w:jc w:val="left"/>
      <w:textAlignment w:val="baseline"/>
    </w:pPr>
    <w:rPr>
      <w:rFonts w:cs="Times New Roman"/>
      <w:kern w:val="28"/>
    </w:rPr>
  </w:style>
  <w:style w:type="paragraph" w:customStyle="1" w:styleId="Styl2">
    <w:name w:val="Styl2"/>
    <w:basedOn w:val="Normln"/>
    <w:rsid w:val="004C55AF"/>
  </w:style>
  <w:style w:type="paragraph" w:customStyle="1" w:styleId="StylArialTunPodtren">
    <w:name w:val="Styl Arial Tučné Podtržení"/>
    <w:basedOn w:val="Normln"/>
    <w:rsid w:val="004C55AF"/>
    <w:pPr>
      <w:numPr>
        <w:numId w:val="4"/>
      </w:numPr>
    </w:pPr>
  </w:style>
  <w:style w:type="paragraph" w:customStyle="1" w:styleId="Odst15-odstup">
    <w:name w:val="Odst.1.5 - odstup"/>
    <w:basedOn w:val="Normln"/>
    <w:rsid w:val="004C55AF"/>
    <w:pPr>
      <w:widowControl w:val="0"/>
      <w:tabs>
        <w:tab w:val="left" w:pos="851"/>
        <w:tab w:val="left" w:pos="1418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120"/>
      <w:ind w:left="851" w:hanging="851"/>
      <w:textAlignment w:val="baseline"/>
    </w:pPr>
    <w:rPr>
      <w:rFonts w:cs="Times New Roman"/>
    </w:rPr>
  </w:style>
  <w:style w:type="paragraph" w:customStyle="1" w:styleId="Bod">
    <w:name w:val="Bod"/>
    <w:basedOn w:val="Normln"/>
    <w:rsid w:val="004C55AF"/>
    <w:pPr>
      <w:overflowPunct w:val="0"/>
      <w:autoSpaceDE w:val="0"/>
      <w:autoSpaceDN w:val="0"/>
      <w:adjustRightInd w:val="0"/>
      <w:spacing w:after="120"/>
      <w:ind w:left="1724" w:hanging="284"/>
      <w:textAlignment w:val="baseline"/>
    </w:pPr>
    <w:rPr>
      <w:rFonts w:cs="Times New Roman"/>
      <w:kern w:val="28"/>
    </w:rPr>
  </w:style>
  <w:style w:type="paragraph" w:customStyle="1" w:styleId="Nadpis114Char">
    <w:name w:val="Nadpis1 + 14 Char"/>
    <w:basedOn w:val="Nadpis1"/>
    <w:next w:val="Normlnodsazen"/>
    <w:rsid w:val="004C55AF"/>
    <w:pPr>
      <w:keepLines w:val="0"/>
      <w:numPr>
        <w:numId w:val="1"/>
      </w:numPr>
      <w:tabs>
        <w:tab w:val="left" w:pos="0"/>
      </w:tabs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cs="Times New Roman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Normln"/>
    <w:rsid w:val="004C55AF"/>
    <w:pPr>
      <w:spacing w:after="160" w:line="240" w:lineRule="exact"/>
      <w:jc w:val="left"/>
    </w:pPr>
    <w:rPr>
      <w:rFonts w:ascii="Times New Roman" w:hAnsi="Times New Roman" w:cs="Times New Roman"/>
      <w:sz w:val="20"/>
      <w:lang w:val="en-US" w:eastAsia="en-US"/>
    </w:rPr>
  </w:style>
  <w:style w:type="paragraph" w:styleId="Normlnweb">
    <w:name w:val="Normal (Web)"/>
    <w:basedOn w:val="Normln"/>
    <w:rsid w:val="004C55AF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customStyle="1" w:styleId="CharCharCharCharCharCharChar">
    <w:name w:val="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Odstavec">
    <w:name w:val="Odstavec"/>
    <w:basedOn w:val="Normln"/>
    <w:rsid w:val="004C55AF"/>
    <w:pPr>
      <w:overflowPunct w:val="0"/>
      <w:autoSpaceDE w:val="0"/>
      <w:autoSpaceDN w:val="0"/>
      <w:adjustRightInd w:val="0"/>
      <w:spacing w:before="60" w:after="120"/>
      <w:ind w:left="851"/>
      <w:textAlignment w:val="baseline"/>
    </w:pPr>
    <w:rPr>
      <w:rFonts w:cs="Times New Roman"/>
    </w:rPr>
  </w:style>
  <w:style w:type="paragraph" w:customStyle="1" w:styleId="Normlnodst">
    <w:name w:val="Normální odst"/>
    <w:basedOn w:val="Normln"/>
    <w:rsid w:val="004C55AF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MS Sans Serif" w:hAnsi="MS Sans Serif" w:cs="Times New Roman"/>
    </w:rPr>
  </w:style>
  <w:style w:type="paragraph" w:customStyle="1" w:styleId="NORMA">
    <w:name w:val="NORMA"/>
    <w:basedOn w:val="Normln"/>
    <w:rsid w:val="004C55AF"/>
    <w:pPr>
      <w:overflowPunct w:val="0"/>
      <w:autoSpaceDE w:val="0"/>
      <w:autoSpaceDN w:val="0"/>
      <w:adjustRightInd w:val="0"/>
      <w:spacing w:line="360" w:lineRule="atLeast"/>
      <w:ind w:left="851" w:right="-6"/>
      <w:textAlignment w:val="baseline"/>
    </w:pPr>
    <w:rPr>
      <w:rFonts w:ascii="Times New Roman" w:hAnsi="Times New Roman" w:cs="Times New Roman"/>
      <w:sz w:val="26"/>
      <w:szCs w:val="26"/>
      <w:lang w:val="en-GB"/>
    </w:rPr>
  </w:style>
  <w:style w:type="paragraph" w:customStyle="1" w:styleId="Podnadpis">
    <w:name w:val="Podnadpis"/>
    <w:basedOn w:val="Normln"/>
    <w:rsid w:val="004C55AF"/>
    <w:pPr>
      <w:keepNext/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rFonts w:ascii="Times New Roman" w:hAnsi="Times New Roman" w:cs="Times New Roman"/>
      <w:b/>
      <w:bCs/>
      <w:kern w:val="28"/>
      <w:sz w:val="20"/>
    </w:rPr>
  </w:style>
  <w:style w:type="paragraph" w:customStyle="1" w:styleId="BodyText21">
    <w:name w:val="Body Text 21"/>
    <w:basedOn w:val="Normln"/>
    <w:rsid w:val="004C55AF"/>
    <w:pPr>
      <w:widowControl w:val="0"/>
      <w:jc w:val="left"/>
    </w:pPr>
    <w:rPr>
      <w:rFonts w:cs="Times New Roman"/>
      <w:b/>
    </w:rPr>
  </w:style>
  <w:style w:type="paragraph" w:customStyle="1" w:styleId="A">
    <w:name w:val="A"/>
    <w:basedOn w:val="Zkladntextodsazen"/>
    <w:rsid w:val="004C55AF"/>
    <w:pPr>
      <w:spacing w:before="120" w:after="0"/>
      <w:ind w:left="709" w:hanging="709"/>
    </w:pPr>
    <w:rPr>
      <w:rFonts w:ascii="Times New Roman" w:hAnsi="Times New Roman" w:cs="Times New Roman"/>
    </w:rPr>
  </w:style>
  <w:style w:type="paragraph" w:styleId="Zkladntextodsazen">
    <w:name w:val="Body Text Indent"/>
    <w:basedOn w:val="Normln"/>
    <w:rsid w:val="004C55AF"/>
    <w:pPr>
      <w:spacing w:after="120"/>
      <w:ind w:left="283"/>
    </w:pPr>
  </w:style>
  <w:style w:type="paragraph" w:styleId="Zkladntextodsazen2">
    <w:name w:val="Body Text Indent 2"/>
    <w:basedOn w:val="Normln"/>
    <w:rsid w:val="004C55AF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5874C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rsid w:val="005874C8"/>
    <w:rPr>
      <w:rFonts w:ascii="Arial" w:hAnsi="Arial" w:cs="Arial"/>
      <w:sz w:val="24"/>
    </w:rPr>
  </w:style>
  <w:style w:type="paragraph" w:customStyle="1" w:styleId="Default">
    <w:name w:val="Default"/>
    <w:rsid w:val="00001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1F2E7F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1F2E7F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link w:val="Textkomente"/>
    <w:rsid w:val="007A7210"/>
    <w:rPr>
      <w:rFonts w:ascii="Arial" w:hAnsi="Arial" w:cs="Arial"/>
    </w:rPr>
  </w:style>
  <w:style w:type="paragraph" w:customStyle="1" w:styleId="StylNadpis2Zarovnatdobloku">
    <w:name w:val="Styl Nadpis 2 + Zarovnat do bloku"/>
    <w:basedOn w:val="Normln"/>
    <w:rsid w:val="00B00C53"/>
    <w:pPr>
      <w:tabs>
        <w:tab w:val="num" w:pos="851"/>
      </w:tabs>
      <w:spacing w:after="120"/>
      <w:ind w:left="851" w:hanging="851"/>
    </w:pPr>
    <w:rPr>
      <w:rFonts w:eastAsia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1B5AB5"/>
    <w:rPr>
      <w:b/>
      <w:bCs/>
    </w:rPr>
  </w:style>
  <w:style w:type="character" w:customStyle="1" w:styleId="PedmtkomenteChar">
    <w:name w:val="Předmět komentáře Char"/>
    <w:link w:val="Pedmtkomente"/>
    <w:rsid w:val="001B5AB5"/>
    <w:rPr>
      <w:rFonts w:ascii="Arial" w:hAnsi="Arial" w:cs="Arial"/>
      <w:b/>
      <w:bCs/>
    </w:rPr>
  </w:style>
  <w:style w:type="character" w:customStyle="1" w:styleId="ZhlavChar">
    <w:name w:val="Záhlaví Char"/>
    <w:basedOn w:val="Standardnpsmoodstavce"/>
    <w:link w:val="Zhlav"/>
    <w:rsid w:val="000604A4"/>
    <w:rPr>
      <w:rFonts w:ascii="Arial" w:hAnsi="Arial" w:cs="Arial"/>
      <w:sz w:val="24"/>
    </w:rPr>
  </w:style>
  <w:style w:type="paragraph" w:styleId="Odstavecseseznamem">
    <w:name w:val="List Paragraph"/>
    <w:basedOn w:val="Normln"/>
    <w:uiPriority w:val="34"/>
    <w:qFormat/>
    <w:rsid w:val="000604A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0604A4"/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492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924B0"/>
    <w:rPr>
      <w:rFonts w:ascii="Courier New" w:hAnsi="Courier New" w:cs="Courier New"/>
    </w:rPr>
  </w:style>
  <w:style w:type="paragraph" w:customStyle="1" w:styleId="l17">
    <w:name w:val="l17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21">
    <w:name w:val="l2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31">
    <w:name w:val="l3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41">
    <w:name w:val="l41"/>
    <w:basedOn w:val="Normln"/>
    <w:rsid w:val="00256180"/>
    <w:rPr>
      <w:rFonts w:ascii="Times New Roman" w:hAnsi="Times New Roman" w:cs="Times New Roman"/>
      <w:szCs w:val="24"/>
    </w:rPr>
  </w:style>
  <w:style w:type="character" w:styleId="Zstupntext">
    <w:name w:val="Placeholder Text"/>
    <w:basedOn w:val="Standardnpsmoodstavce"/>
    <w:uiPriority w:val="99"/>
    <w:semiHidden/>
    <w:rsid w:val="009E621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5AF"/>
    <w:pPr>
      <w:jc w:val="both"/>
    </w:pPr>
    <w:rPr>
      <w:rFonts w:ascii="Arial" w:hAnsi="Arial" w:cs="Arial"/>
      <w:sz w:val="24"/>
    </w:rPr>
  </w:style>
  <w:style w:type="paragraph" w:styleId="Nadpis1">
    <w:name w:val="heading 1"/>
    <w:basedOn w:val="Normln"/>
    <w:next w:val="Normln"/>
    <w:uiPriority w:val="9"/>
    <w:qFormat/>
    <w:rsid w:val="004C55AF"/>
    <w:pPr>
      <w:keepNext/>
      <w:keepLines/>
      <w:spacing w:before="240" w:after="120"/>
      <w:outlineLvl w:val="0"/>
    </w:pPr>
    <w:rPr>
      <w:b/>
      <w:caps/>
      <w:u w:val="single"/>
    </w:rPr>
  </w:style>
  <w:style w:type="paragraph" w:styleId="Nadpis2">
    <w:name w:val="heading 2"/>
    <w:aliases w:val="14b B,Nadpis 2 Char,14b B Char,Nadpis 2 Char1 Char,14b B Char Char1,Nadpis 2 Char Char Char,14b B Char Char Char,14b B Char1 Char,h2,hlavicka,F2,F21,ASAPHeading 2,Nadpis 2T,PA Major Section,2,sub-sect,21,sub-sect1,22,sub-sect2,211,sub-sect11"/>
    <w:basedOn w:val="Odstavec0"/>
    <w:next w:val="Normln"/>
    <w:qFormat/>
    <w:rsid w:val="004C55AF"/>
    <w:pPr>
      <w:tabs>
        <w:tab w:val="clear" w:pos="680"/>
      </w:tabs>
      <w:ind w:left="0" w:firstLine="0"/>
      <w:outlineLvl w:val="1"/>
    </w:pPr>
    <w:rPr>
      <w:sz w:val="22"/>
      <w:szCs w:val="22"/>
      <w:lang w:val="cs-CZ"/>
    </w:rPr>
  </w:style>
  <w:style w:type="paragraph" w:styleId="Nadpis3">
    <w:name w:val="heading 3"/>
    <w:basedOn w:val="Normln"/>
    <w:next w:val="Normlnodsazen"/>
    <w:uiPriority w:val="9"/>
    <w:qFormat/>
    <w:rsid w:val="004C55AF"/>
    <w:pPr>
      <w:outlineLvl w:val="2"/>
    </w:pPr>
    <w:rPr>
      <w:b/>
    </w:rPr>
  </w:style>
  <w:style w:type="paragraph" w:styleId="Nadpis4">
    <w:name w:val="heading 4"/>
    <w:aliases w:val="Char"/>
    <w:basedOn w:val="Normln"/>
    <w:next w:val="Normlnodsazen"/>
    <w:uiPriority w:val="9"/>
    <w:qFormat/>
    <w:rsid w:val="004C55AF"/>
    <w:pPr>
      <w:outlineLvl w:val="3"/>
    </w:pPr>
    <w:rPr>
      <w:rFonts w:ascii="Times New Roman" w:hAnsi="Times New Roman" w:cs="Times New Roman"/>
      <w:szCs w:val="24"/>
      <w:u w:val="single"/>
    </w:rPr>
  </w:style>
  <w:style w:type="paragraph" w:styleId="Nadpis5">
    <w:name w:val="heading 5"/>
    <w:basedOn w:val="Normln"/>
    <w:next w:val="Normlnodsazen"/>
    <w:uiPriority w:val="9"/>
    <w:qFormat/>
    <w:rsid w:val="004C55AF"/>
    <w:pPr>
      <w:outlineLvl w:val="4"/>
    </w:pPr>
    <w:rPr>
      <w:rFonts w:ascii="Times New Roman" w:hAnsi="Times New Roman" w:cs="Times New Roman"/>
      <w:b/>
      <w:bCs/>
      <w:sz w:val="20"/>
    </w:rPr>
  </w:style>
  <w:style w:type="paragraph" w:styleId="Nadpis6">
    <w:name w:val="heading 6"/>
    <w:basedOn w:val="Normln"/>
    <w:next w:val="Normlnodsazen"/>
    <w:uiPriority w:val="9"/>
    <w:qFormat/>
    <w:rsid w:val="004C55AF"/>
    <w:pPr>
      <w:outlineLvl w:val="5"/>
    </w:pPr>
    <w:rPr>
      <w:rFonts w:ascii="Times New Roman" w:hAnsi="Times New Roman" w:cs="Times New Roman"/>
      <w:sz w:val="20"/>
      <w:u w:val="single"/>
    </w:rPr>
  </w:style>
  <w:style w:type="paragraph" w:styleId="Nadpis7">
    <w:name w:val="heading 7"/>
    <w:aliases w:val="T7"/>
    <w:basedOn w:val="Normln"/>
    <w:next w:val="Normlnodsazen"/>
    <w:uiPriority w:val="9"/>
    <w:qFormat/>
    <w:rsid w:val="004C55AF"/>
    <w:pPr>
      <w:outlineLvl w:val="6"/>
    </w:pPr>
    <w:rPr>
      <w:rFonts w:ascii="Times New Roman" w:hAnsi="Times New Roman" w:cs="Times New Roman"/>
      <w:i/>
      <w:iCs/>
      <w:sz w:val="20"/>
    </w:rPr>
  </w:style>
  <w:style w:type="paragraph" w:styleId="Nadpis8">
    <w:name w:val="heading 8"/>
    <w:aliases w:val="T8"/>
    <w:basedOn w:val="Normln"/>
    <w:next w:val="Normlnodsazen"/>
    <w:uiPriority w:val="9"/>
    <w:qFormat/>
    <w:rsid w:val="004C55AF"/>
    <w:pPr>
      <w:outlineLvl w:val="7"/>
    </w:pPr>
    <w:rPr>
      <w:rFonts w:ascii="Times New Roman" w:hAnsi="Times New Roman" w:cs="Times New Roman"/>
      <w:i/>
      <w:iCs/>
      <w:sz w:val="20"/>
    </w:rPr>
  </w:style>
  <w:style w:type="paragraph" w:styleId="Nadpis9">
    <w:name w:val="heading 9"/>
    <w:aliases w:val="T9"/>
    <w:basedOn w:val="Normln"/>
    <w:next w:val="Normlnodsazen"/>
    <w:uiPriority w:val="9"/>
    <w:qFormat/>
    <w:rsid w:val="004C55AF"/>
    <w:pPr>
      <w:outlineLvl w:val="8"/>
    </w:pPr>
    <w:rPr>
      <w:rFonts w:ascii="Times New Roman" w:hAnsi="Times New Roman" w:cs="Times New Roman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4C55AF"/>
    <w:pPr>
      <w:keepLines/>
      <w:tabs>
        <w:tab w:val="left" w:pos="680"/>
      </w:tabs>
      <w:spacing w:before="120" w:after="120"/>
      <w:ind w:left="680" w:hanging="680"/>
    </w:pPr>
    <w:rPr>
      <w:lang w:val="en-GB"/>
    </w:rPr>
  </w:style>
  <w:style w:type="paragraph" w:styleId="Normlnodsazen">
    <w:name w:val="Normal Indent"/>
    <w:basedOn w:val="Normln"/>
    <w:rsid w:val="004C55AF"/>
    <w:pPr>
      <w:ind w:left="709"/>
    </w:pPr>
  </w:style>
  <w:style w:type="character" w:styleId="Odkaznakoment">
    <w:name w:val="annotation reference"/>
    <w:uiPriority w:val="99"/>
    <w:rsid w:val="004C55AF"/>
    <w:rPr>
      <w:rFonts w:ascii="Arial" w:hAnsi="Arial"/>
      <w:b/>
      <w:caps/>
      <w:sz w:val="16"/>
      <w:szCs w:val="16"/>
      <w:u w:val="single"/>
      <w:lang w:val="cs-CZ" w:eastAsia="cs-CZ" w:bidi="ar-SA"/>
    </w:rPr>
  </w:style>
  <w:style w:type="paragraph" w:styleId="Textkomente">
    <w:name w:val="annotation text"/>
    <w:basedOn w:val="Normln"/>
    <w:link w:val="TextkomenteChar"/>
    <w:rsid w:val="004C55AF"/>
    <w:rPr>
      <w:rFonts w:cs="Times New Roman"/>
      <w:sz w:val="20"/>
    </w:rPr>
  </w:style>
  <w:style w:type="paragraph" w:styleId="Obsah8">
    <w:name w:val="toc 8"/>
    <w:basedOn w:val="Normln"/>
    <w:next w:val="Normln"/>
    <w:rsid w:val="004C55AF"/>
    <w:pPr>
      <w:tabs>
        <w:tab w:val="left" w:leader="dot" w:pos="8646"/>
        <w:tab w:val="right" w:pos="9072"/>
      </w:tabs>
      <w:ind w:left="4961" w:right="850"/>
    </w:pPr>
  </w:style>
  <w:style w:type="paragraph" w:styleId="Obsah7">
    <w:name w:val="toc 7"/>
    <w:basedOn w:val="Normln"/>
    <w:next w:val="Normln"/>
    <w:rsid w:val="004C55AF"/>
    <w:pPr>
      <w:tabs>
        <w:tab w:val="left" w:leader="dot" w:pos="8646"/>
        <w:tab w:val="right" w:pos="9072"/>
      </w:tabs>
      <w:ind w:left="4253" w:right="850"/>
    </w:pPr>
  </w:style>
  <w:style w:type="paragraph" w:styleId="Obsah6">
    <w:name w:val="toc 6"/>
    <w:basedOn w:val="Normln"/>
    <w:next w:val="Normln"/>
    <w:rsid w:val="004C55AF"/>
    <w:pPr>
      <w:tabs>
        <w:tab w:val="left" w:leader="dot" w:pos="8646"/>
        <w:tab w:val="right" w:pos="9072"/>
      </w:tabs>
      <w:ind w:left="3544" w:right="850"/>
    </w:pPr>
  </w:style>
  <w:style w:type="paragraph" w:styleId="Obsah5">
    <w:name w:val="toc 5"/>
    <w:basedOn w:val="Normln"/>
    <w:next w:val="Normln"/>
    <w:rsid w:val="004C55AF"/>
    <w:pPr>
      <w:tabs>
        <w:tab w:val="left" w:leader="dot" w:pos="8646"/>
        <w:tab w:val="right" w:pos="9072"/>
      </w:tabs>
      <w:ind w:left="2835" w:right="850"/>
    </w:pPr>
  </w:style>
  <w:style w:type="paragraph" w:styleId="Obsah4">
    <w:name w:val="toc 4"/>
    <w:basedOn w:val="Normln"/>
    <w:next w:val="Normln"/>
    <w:rsid w:val="004C55AF"/>
    <w:pPr>
      <w:tabs>
        <w:tab w:val="left" w:leader="dot" w:pos="8646"/>
        <w:tab w:val="right" w:pos="9072"/>
      </w:tabs>
      <w:ind w:left="2126" w:right="850"/>
    </w:pPr>
  </w:style>
  <w:style w:type="paragraph" w:styleId="Obsah3">
    <w:name w:val="toc 3"/>
    <w:basedOn w:val="Normln"/>
    <w:next w:val="Normln"/>
    <w:rsid w:val="004C55AF"/>
    <w:pPr>
      <w:tabs>
        <w:tab w:val="right" w:pos="2211"/>
        <w:tab w:val="right" w:pos="2495"/>
        <w:tab w:val="right" w:pos="2552"/>
        <w:tab w:val="right" w:pos="2608"/>
        <w:tab w:val="right" w:pos="2977"/>
        <w:tab w:val="right" w:leader="dot" w:pos="8646"/>
        <w:tab w:val="right" w:pos="9072"/>
      </w:tabs>
      <w:ind w:left="1418" w:right="851"/>
    </w:pPr>
    <w:rPr>
      <w:lang w:val="en-GB"/>
    </w:rPr>
  </w:style>
  <w:style w:type="paragraph" w:styleId="Obsah2">
    <w:name w:val="toc 2"/>
    <w:basedOn w:val="Obsah1"/>
    <w:rsid w:val="004C55AF"/>
    <w:pPr>
      <w:tabs>
        <w:tab w:val="left" w:pos="0"/>
        <w:tab w:val="left" w:pos="1361"/>
        <w:tab w:val="left" w:pos="1418"/>
      </w:tabs>
      <w:ind w:left="1361"/>
    </w:pPr>
  </w:style>
  <w:style w:type="paragraph" w:styleId="Obsah1">
    <w:name w:val="toc 1"/>
    <w:basedOn w:val="Normln"/>
    <w:next w:val="Normln"/>
    <w:rsid w:val="004C55AF"/>
    <w:pPr>
      <w:tabs>
        <w:tab w:val="left" w:leader="dot" w:pos="0"/>
        <w:tab w:val="left" w:pos="680"/>
        <w:tab w:val="right" w:leader="dot" w:pos="8505"/>
      </w:tabs>
      <w:spacing w:after="120" w:line="240" w:lineRule="atLeast"/>
      <w:ind w:left="680" w:right="1701" w:hanging="680"/>
      <w:jc w:val="left"/>
    </w:pPr>
    <w:rPr>
      <w:caps/>
    </w:rPr>
  </w:style>
  <w:style w:type="paragraph" w:styleId="Rejstk7">
    <w:name w:val="index 7"/>
    <w:basedOn w:val="Normln"/>
    <w:next w:val="Normln"/>
    <w:rsid w:val="004C55AF"/>
    <w:pPr>
      <w:ind w:left="1698"/>
    </w:pPr>
  </w:style>
  <w:style w:type="paragraph" w:styleId="Rejstk6">
    <w:name w:val="index 6"/>
    <w:basedOn w:val="Normln"/>
    <w:next w:val="Normln"/>
    <w:rsid w:val="004C55AF"/>
    <w:pPr>
      <w:ind w:left="1415"/>
    </w:pPr>
  </w:style>
  <w:style w:type="paragraph" w:styleId="Rejstk5">
    <w:name w:val="index 5"/>
    <w:basedOn w:val="Normln"/>
    <w:next w:val="Normln"/>
    <w:rsid w:val="004C55AF"/>
    <w:pPr>
      <w:ind w:left="1132"/>
    </w:pPr>
  </w:style>
  <w:style w:type="paragraph" w:styleId="Rejstk4">
    <w:name w:val="index 4"/>
    <w:basedOn w:val="Normln"/>
    <w:next w:val="Normln"/>
    <w:rsid w:val="004C55AF"/>
    <w:pPr>
      <w:ind w:left="849"/>
    </w:pPr>
  </w:style>
  <w:style w:type="paragraph" w:styleId="Rejstk3">
    <w:name w:val="index 3"/>
    <w:basedOn w:val="Normln"/>
    <w:next w:val="Normln"/>
    <w:rsid w:val="004C55AF"/>
    <w:pPr>
      <w:ind w:left="566"/>
    </w:pPr>
  </w:style>
  <w:style w:type="paragraph" w:styleId="Rejstk2">
    <w:name w:val="index 2"/>
    <w:basedOn w:val="Normln"/>
    <w:next w:val="Normln"/>
    <w:rsid w:val="004C55AF"/>
    <w:pPr>
      <w:ind w:left="283"/>
    </w:pPr>
  </w:style>
  <w:style w:type="paragraph" w:styleId="Rejstk1">
    <w:name w:val="index 1"/>
    <w:basedOn w:val="Normln"/>
    <w:next w:val="Normln"/>
    <w:rsid w:val="004C55AF"/>
  </w:style>
  <w:style w:type="character" w:styleId="slodku">
    <w:name w:val="lin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styleId="Hlavikarejstku">
    <w:name w:val="index heading"/>
    <w:basedOn w:val="Normln"/>
    <w:next w:val="Rejstk1"/>
    <w:rsid w:val="004C55AF"/>
  </w:style>
  <w:style w:type="paragraph" w:styleId="Zpat">
    <w:name w:val="footer"/>
    <w:basedOn w:val="Normln"/>
    <w:rsid w:val="004C55AF"/>
    <w:pPr>
      <w:pBdr>
        <w:top w:val="single" w:sz="6" w:space="1" w:color="auto"/>
      </w:pBdr>
      <w:tabs>
        <w:tab w:val="center" w:pos="4252"/>
        <w:tab w:val="right" w:pos="8504"/>
      </w:tabs>
    </w:pPr>
    <w:rPr>
      <w:sz w:val="16"/>
    </w:rPr>
  </w:style>
  <w:style w:type="paragraph" w:styleId="Zhlav">
    <w:name w:val="header"/>
    <w:basedOn w:val="Normln"/>
    <w:link w:val="ZhlavChar"/>
    <w:rsid w:val="004C55AF"/>
    <w:pPr>
      <w:tabs>
        <w:tab w:val="center" w:pos="4819"/>
        <w:tab w:val="right" w:pos="9071"/>
      </w:tabs>
    </w:pPr>
  </w:style>
  <w:style w:type="character" w:styleId="Znakapoznpodarou">
    <w:name w:val="footnote reference"/>
    <w:rsid w:val="004C55AF"/>
    <w:rPr>
      <w:rFonts w:ascii="Arial" w:hAnsi="Arial"/>
      <w:b/>
      <w:caps/>
      <w:position w:val="6"/>
      <w:sz w:val="16"/>
      <w:szCs w:val="16"/>
      <w:u w:val="single"/>
      <w:lang w:val="cs-CZ" w:eastAsia="cs-CZ" w:bidi="ar-SA"/>
    </w:rPr>
  </w:style>
  <w:style w:type="paragraph" w:styleId="Textpoznpodarou">
    <w:name w:val="footnote text"/>
    <w:basedOn w:val="Normln"/>
    <w:rsid w:val="004C55AF"/>
    <w:rPr>
      <w:sz w:val="20"/>
    </w:rPr>
  </w:style>
  <w:style w:type="character" w:customStyle="1" w:styleId="StylEslovanseznamArial11bChar">
    <w:name w:val="Styl Eíslovaný seznam + Arial 11 b. Char"/>
    <w:rsid w:val="004C55AF"/>
    <w:rPr>
      <w:rFonts w:ascii="Arial" w:hAnsi="Arial"/>
      <w:b/>
      <w:caps/>
      <w:noProof w:val="0"/>
      <w:sz w:val="22"/>
      <w:u w:val="single"/>
      <w:lang w:val="cs-CZ" w:eastAsia="cs-CZ" w:bidi="ar-SA"/>
    </w:rPr>
  </w:style>
  <w:style w:type="paragraph" w:customStyle="1" w:styleId="odsazen">
    <w:name w:val="odsazení"/>
    <w:basedOn w:val="Normln"/>
    <w:rsid w:val="004C55AF"/>
    <w:pPr>
      <w:keepLines/>
      <w:spacing w:before="120" w:after="120"/>
      <w:ind w:left="680"/>
    </w:pPr>
    <w:rPr>
      <w:lang w:val="en-GB"/>
    </w:rPr>
  </w:style>
  <w:style w:type="paragraph" w:customStyle="1" w:styleId="Odsazen2">
    <w:name w:val="Odsazení2"/>
    <w:basedOn w:val="Normln"/>
    <w:rsid w:val="004C55AF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odstavec1">
    <w:name w:val="odstavec1"/>
    <w:basedOn w:val="Normln"/>
    <w:next w:val="Normln"/>
    <w:rsid w:val="004C55AF"/>
    <w:pPr>
      <w:keepLines/>
      <w:tabs>
        <w:tab w:val="left" w:pos="1390"/>
      </w:tabs>
      <w:spacing w:before="120" w:after="120"/>
      <w:ind w:left="1390" w:hanging="709"/>
    </w:pPr>
    <w:rPr>
      <w:lang w:val="en-GB"/>
    </w:rPr>
  </w:style>
  <w:style w:type="paragraph" w:customStyle="1" w:styleId="odstavec2">
    <w:name w:val="odstavec2"/>
    <w:basedOn w:val="Normln"/>
    <w:rsid w:val="004C55AF"/>
    <w:pPr>
      <w:keepLines/>
      <w:tabs>
        <w:tab w:val="left" w:pos="2041"/>
      </w:tabs>
      <w:spacing w:before="120" w:after="120"/>
      <w:ind w:left="2041" w:hanging="680"/>
    </w:pPr>
    <w:rPr>
      <w:lang w:val="en-GB"/>
    </w:rPr>
  </w:style>
  <w:style w:type="paragraph" w:customStyle="1" w:styleId="Normal1">
    <w:name w:val="Normal 1"/>
    <w:basedOn w:val="Normln"/>
    <w:rsid w:val="004C55AF"/>
    <w:pPr>
      <w:spacing w:line="360" w:lineRule="atLeast"/>
      <w:ind w:left="1560" w:right="-6" w:hanging="709"/>
    </w:pPr>
    <w:rPr>
      <w:sz w:val="26"/>
      <w:lang w:val="en-GB"/>
    </w:rPr>
  </w:style>
  <w:style w:type="paragraph" w:customStyle="1" w:styleId="11">
    <w:name w:val="1.1."/>
    <w:basedOn w:val="Normln"/>
    <w:rsid w:val="004C55AF"/>
    <w:pPr>
      <w:spacing w:line="360" w:lineRule="atLeast"/>
      <w:ind w:left="1560" w:right="-6" w:hanging="709"/>
    </w:pPr>
    <w:rPr>
      <w:sz w:val="28"/>
      <w:lang w:val="en-GB"/>
    </w:rPr>
  </w:style>
  <w:style w:type="paragraph" w:customStyle="1" w:styleId="mal">
    <w:name w:val="malý"/>
    <w:basedOn w:val="Normln"/>
    <w:rsid w:val="004C55AF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ln"/>
    <w:rsid w:val="004C55AF"/>
    <w:pPr>
      <w:spacing w:before="240" w:after="120"/>
      <w:ind w:left="680"/>
    </w:pPr>
  </w:style>
  <w:style w:type="paragraph" w:customStyle="1" w:styleId="supermal">
    <w:name w:val="super malý"/>
    <w:basedOn w:val="mal"/>
    <w:rsid w:val="004C55AF"/>
    <w:pPr>
      <w:ind w:left="2041"/>
    </w:pPr>
  </w:style>
  <w:style w:type="paragraph" w:customStyle="1" w:styleId="odstavcea">
    <w:name w:val="odstavce (a)"/>
    <w:basedOn w:val="Normln"/>
    <w:rsid w:val="004C55AF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rsid w:val="004C55AF"/>
    <w:pPr>
      <w:spacing w:before="0"/>
      <w:ind w:left="2722"/>
    </w:pPr>
  </w:style>
  <w:style w:type="paragraph" w:customStyle="1" w:styleId="Pokus">
    <w:name w:val="Pokus"/>
    <w:basedOn w:val="Normln"/>
    <w:rsid w:val="004C55AF"/>
    <w:pPr>
      <w:tabs>
        <w:tab w:val="left" w:pos="1418"/>
      </w:tabs>
      <w:spacing w:before="120"/>
      <w:ind w:left="1418" w:hanging="1418"/>
    </w:pPr>
    <w:rPr>
      <w:rFonts w:ascii="Times New Roman" w:hAnsi="Times New Roman" w:cs="Times New Roman"/>
      <w:lang w:val="en-GB"/>
    </w:rPr>
  </w:style>
  <w:style w:type="paragraph" w:customStyle="1" w:styleId="Odrazit">
    <w:name w:val="Odrazit"/>
    <w:basedOn w:val="Odstavec0"/>
    <w:rsid w:val="004C55AF"/>
    <w:pPr>
      <w:ind w:left="1361" w:hanging="1361"/>
    </w:pPr>
  </w:style>
  <w:style w:type="paragraph" w:customStyle="1" w:styleId="Odsazen3">
    <w:name w:val="Odsazení3"/>
    <w:basedOn w:val="Odsazen2"/>
    <w:rsid w:val="004C55AF"/>
    <w:pPr>
      <w:keepLines/>
      <w:tabs>
        <w:tab w:val="clear" w:pos="709"/>
        <w:tab w:val="clear" w:pos="1418"/>
        <w:tab w:val="left" w:pos="680"/>
        <w:tab w:val="left" w:pos="1361"/>
      </w:tabs>
      <w:ind w:left="2041"/>
    </w:pPr>
  </w:style>
  <w:style w:type="paragraph" w:customStyle="1" w:styleId="nadpisyvp">
    <w:name w:val="nadpisyvp"/>
    <w:basedOn w:val="Normln"/>
    <w:rsid w:val="004C55AF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ln"/>
    <w:rsid w:val="004C55AF"/>
    <w:pPr>
      <w:spacing w:before="240" w:after="120"/>
      <w:ind w:left="680" w:hanging="680"/>
    </w:pPr>
    <w:rPr>
      <w:b/>
      <w:caps/>
      <w:u w:val="single"/>
    </w:rPr>
  </w:style>
  <w:style w:type="paragraph" w:customStyle="1" w:styleId="norml">
    <w:name w:val="norml"/>
    <w:basedOn w:val="Normln"/>
    <w:rsid w:val="004C55AF"/>
    <w:pPr>
      <w:spacing w:before="240" w:after="120" w:line="360" w:lineRule="atLeast"/>
      <w:ind w:left="680" w:right="-483"/>
    </w:pPr>
  </w:style>
  <w:style w:type="paragraph" w:customStyle="1" w:styleId="Tabletext">
    <w:name w:val="Table text"/>
    <w:basedOn w:val="Normln"/>
    <w:rsid w:val="004C55AF"/>
    <w:pPr>
      <w:spacing w:before="120"/>
      <w:ind w:left="113" w:right="113"/>
    </w:pPr>
    <w:rPr>
      <w:rFonts w:ascii="Times New Roman" w:hAnsi="Times New Roman" w:cs="Times New Roman"/>
      <w:lang w:val="en-GB"/>
    </w:rPr>
  </w:style>
  <w:style w:type="paragraph" w:customStyle="1" w:styleId="Tabletitle">
    <w:name w:val="Table title"/>
    <w:basedOn w:val="Normln"/>
    <w:rsid w:val="004C55AF"/>
    <w:pPr>
      <w:spacing w:before="120"/>
      <w:ind w:right="113" w:firstLine="113"/>
      <w:jc w:val="center"/>
    </w:pPr>
    <w:rPr>
      <w:rFonts w:ascii="Times New Roman" w:hAnsi="Times New Roman" w:cs="Times New Roman"/>
      <w:b/>
      <w:sz w:val="28"/>
      <w:lang w:val="en-GB"/>
    </w:rPr>
  </w:style>
  <w:style w:type="paragraph" w:customStyle="1" w:styleId="Odsazenvelk">
    <w:name w:val="Odsazení velké"/>
    <w:basedOn w:val="Normln"/>
    <w:rsid w:val="004C55AF"/>
    <w:pPr>
      <w:tabs>
        <w:tab w:val="left" w:pos="3402"/>
      </w:tabs>
      <w:spacing w:before="120"/>
      <w:ind w:left="3402" w:hanging="3402"/>
    </w:pPr>
    <w:rPr>
      <w:rFonts w:ascii="Times New Roman" w:hAnsi="Times New Roman" w:cs="Times New Roman"/>
      <w:lang w:val="en-GB"/>
    </w:rPr>
  </w:style>
  <w:style w:type="paragraph" w:customStyle="1" w:styleId="Nadpis">
    <w:name w:val="Nadpis"/>
    <w:basedOn w:val="Normln"/>
    <w:next w:val="Normln"/>
    <w:rsid w:val="004C55AF"/>
    <w:pPr>
      <w:keepLines/>
      <w:pageBreakBefore/>
      <w:tabs>
        <w:tab w:val="left" w:pos="1134"/>
        <w:tab w:val="left" w:pos="1701"/>
        <w:tab w:val="left" w:pos="2268"/>
      </w:tabs>
      <w:spacing w:before="120"/>
      <w:jc w:val="center"/>
    </w:pPr>
    <w:rPr>
      <w:rFonts w:ascii="Times New Roman" w:hAnsi="Times New Roman" w:cs="Times New Roman"/>
      <w:b/>
      <w:smallCaps/>
      <w:noProof/>
      <w:sz w:val="32"/>
    </w:rPr>
  </w:style>
  <w:style w:type="paragraph" w:customStyle="1" w:styleId="NormalIndent2">
    <w:name w:val="Normal Indent 2"/>
    <w:basedOn w:val="Normlnodsaze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1134" w:hanging="567"/>
    </w:pPr>
    <w:rPr>
      <w:rFonts w:ascii="Times New Roman" w:hAnsi="Times New Roman" w:cs="Times New Roman"/>
      <w:noProof/>
      <w:sz w:val="22"/>
    </w:rPr>
  </w:style>
  <w:style w:type="paragraph" w:customStyle="1" w:styleId="Normal2">
    <w:name w:val="Normal 2"/>
    <w:basedOn w:val="Norml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567" w:firstLine="567"/>
    </w:pPr>
    <w:rPr>
      <w:rFonts w:ascii="Times New Roman" w:hAnsi="Times New Roman" w:cs="Times New Roman"/>
      <w:noProof/>
    </w:rPr>
  </w:style>
  <w:style w:type="paragraph" w:customStyle="1" w:styleId="Normal10">
    <w:name w:val="Normal1"/>
    <w:basedOn w:val="Normln"/>
    <w:rsid w:val="004C55AF"/>
    <w:pPr>
      <w:spacing w:before="120"/>
      <w:ind w:left="284"/>
    </w:pPr>
    <w:rPr>
      <w:rFonts w:ascii="Times New Roman" w:hAnsi="Times New Roman" w:cs="Times New Roman"/>
    </w:rPr>
  </w:style>
  <w:style w:type="paragraph" w:customStyle="1" w:styleId="Normal20">
    <w:name w:val="Normal2"/>
    <w:basedOn w:val="Normln"/>
    <w:rsid w:val="004C55AF"/>
    <w:pPr>
      <w:spacing w:before="120"/>
      <w:ind w:left="454"/>
      <w:jc w:val="left"/>
    </w:pPr>
    <w:rPr>
      <w:rFonts w:ascii="Times New Roman" w:hAnsi="Times New Roman" w:cs="Times New Roman"/>
    </w:rPr>
  </w:style>
  <w:style w:type="paragraph" w:customStyle="1" w:styleId="Normal3">
    <w:name w:val="Normal3"/>
    <w:basedOn w:val="Normln"/>
    <w:rsid w:val="004C55AF"/>
    <w:pPr>
      <w:spacing w:before="120"/>
      <w:ind w:left="624"/>
      <w:jc w:val="left"/>
    </w:pPr>
    <w:rPr>
      <w:rFonts w:ascii="Times New Roman" w:hAnsi="Times New Roman" w:cs="Times New Roman"/>
    </w:rPr>
  </w:style>
  <w:style w:type="paragraph" w:customStyle="1" w:styleId="Normal1odst2">
    <w:name w:val="Normal1odst2"/>
    <w:basedOn w:val="Normal10"/>
    <w:rsid w:val="004C55AF"/>
    <w:pPr>
      <w:spacing w:before="0"/>
      <w:ind w:left="737"/>
    </w:pPr>
  </w:style>
  <w:style w:type="paragraph" w:customStyle="1" w:styleId="Normal2odst1">
    <w:name w:val="Normal2odst1"/>
    <w:basedOn w:val="Normal20"/>
    <w:rsid w:val="004C55AF"/>
    <w:pPr>
      <w:spacing w:before="0"/>
      <w:ind w:left="624"/>
    </w:pPr>
  </w:style>
  <w:style w:type="paragraph" w:customStyle="1" w:styleId="Normal1odst1">
    <w:name w:val="Normal1odst1"/>
    <w:basedOn w:val="Normal10"/>
    <w:rsid w:val="004C55AF"/>
    <w:pPr>
      <w:spacing w:before="0"/>
      <w:ind w:left="454"/>
    </w:pPr>
  </w:style>
  <w:style w:type="paragraph" w:customStyle="1" w:styleId="Normal2odst2">
    <w:name w:val="Normal2odst2"/>
    <w:basedOn w:val="Normal2odst1"/>
    <w:rsid w:val="004C55AF"/>
    <w:pPr>
      <w:ind w:left="907"/>
    </w:pPr>
  </w:style>
  <w:style w:type="paragraph" w:customStyle="1" w:styleId="Normal3odst1">
    <w:name w:val="Normal3odst1"/>
    <w:basedOn w:val="Normal3"/>
    <w:rsid w:val="004C55AF"/>
    <w:pPr>
      <w:spacing w:before="0"/>
      <w:ind w:left="794"/>
    </w:pPr>
  </w:style>
  <w:style w:type="paragraph" w:customStyle="1" w:styleId="Normal3odst2">
    <w:name w:val="Normal3odst2"/>
    <w:basedOn w:val="Normal3odst1"/>
    <w:rsid w:val="004C55AF"/>
    <w:pPr>
      <w:ind w:left="1077"/>
    </w:pPr>
  </w:style>
  <w:style w:type="paragraph" w:customStyle="1" w:styleId="Normal0">
    <w:name w:val="Normal0"/>
    <w:basedOn w:val="Normal10"/>
    <w:rsid w:val="004C55AF"/>
    <w:pPr>
      <w:ind w:left="680" w:hanging="680"/>
    </w:pPr>
    <w:rPr>
      <w:rFonts w:ascii="Arial" w:hAnsi="Arial" w:cs="Arial"/>
    </w:rPr>
  </w:style>
  <w:style w:type="paragraph" w:customStyle="1" w:styleId="odst2">
    <w:name w:val="odst2"/>
    <w:basedOn w:val="Normln"/>
    <w:rsid w:val="004C55AF"/>
    <w:pPr>
      <w:spacing w:after="120"/>
      <w:ind w:left="2041"/>
    </w:pPr>
    <w:rPr>
      <w:lang w:val="en-GB"/>
    </w:rPr>
  </w:style>
  <w:style w:type="paragraph" w:customStyle="1" w:styleId="Nodtr">
    <w:name w:val="Nodtr"/>
    <w:basedOn w:val="Normln"/>
    <w:rsid w:val="004C55AF"/>
    <w:pPr>
      <w:spacing w:before="120"/>
      <w:ind w:left="397" w:hanging="397"/>
      <w:jc w:val="left"/>
    </w:pPr>
  </w:style>
  <w:style w:type="paragraph" w:customStyle="1" w:styleId="org">
    <w:name w:val="org"/>
    <w:rsid w:val="004C55AF"/>
    <w:pPr>
      <w:ind w:left="2835"/>
    </w:pPr>
    <w:rPr>
      <w:sz w:val="24"/>
    </w:rPr>
  </w:style>
  <w:style w:type="paragraph" w:customStyle="1" w:styleId="Normal2odsazen">
    <w:name w:val="Normal2odsazený"/>
    <w:basedOn w:val="Normal20"/>
    <w:rsid w:val="004C55AF"/>
    <w:pPr>
      <w:spacing w:before="0"/>
      <w:ind w:left="1134" w:hanging="794"/>
      <w:jc w:val="both"/>
    </w:pPr>
    <w:rPr>
      <w:rFonts w:ascii="Arial" w:hAnsi="Arial" w:cs="Arial"/>
    </w:rPr>
  </w:style>
  <w:style w:type="paragraph" w:customStyle="1" w:styleId="Normal3odsazen">
    <w:name w:val="Normal3odsazený"/>
    <w:basedOn w:val="Normln"/>
    <w:rsid w:val="004C55AF"/>
    <w:pPr>
      <w:spacing w:before="120"/>
      <w:ind w:left="1021"/>
      <w:jc w:val="left"/>
    </w:pPr>
  </w:style>
  <w:style w:type="paragraph" w:customStyle="1" w:styleId="odst0">
    <w:name w:val="odst0"/>
    <w:basedOn w:val="Normln"/>
    <w:next w:val="Normln"/>
    <w:rsid w:val="004C55AF"/>
    <w:pPr>
      <w:spacing w:after="120"/>
      <w:ind w:left="680"/>
    </w:pPr>
    <w:rPr>
      <w:lang w:val="en-GB"/>
    </w:rPr>
  </w:style>
  <w:style w:type="paragraph" w:customStyle="1" w:styleId="odst3">
    <w:name w:val="odst3"/>
    <w:basedOn w:val="Normln"/>
    <w:rsid w:val="004C55AF"/>
    <w:pPr>
      <w:keepLines/>
      <w:spacing w:before="120"/>
      <w:ind w:left="1134" w:hanging="284"/>
    </w:pPr>
    <w:rPr>
      <w:lang w:val="en-GB"/>
    </w:rPr>
  </w:style>
  <w:style w:type="paragraph" w:customStyle="1" w:styleId="odst1">
    <w:name w:val="odst1"/>
    <w:basedOn w:val="Normln"/>
    <w:rsid w:val="004C55AF"/>
    <w:pPr>
      <w:spacing w:after="120"/>
      <w:ind w:left="1361" w:hanging="680"/>
    </w:pPr>
    <w:rPr>
      <w:lang w:val="en-GB"/>
    </w:rPr>
  </w:style>
  <w:style w:type="paragraph" w:customStyle="1" w:styleId="Normal4">
    <w:name w:val="Normal 4"/>
    <w:basedOn w:val="Normln"/>
    <w:rsid w:val="004C55AF"/>
    <w:pPr>
      <w:spacing w:before="120"/>
      <w:ind w:left="1134" w:hanging="227"/>
    </w:pPr>
  </w:style>
  <w:style w:type="paragraph" w:customStyle="1" w:styleId="odst10">
    <w:name w:val="odst 1"/>
    <w:basedOn w:val="Normln"/>
    <w:rsid w:val="004C55AF"/>
    <w:pPr>
      <w:spacing w:before="120"/>
      <w:ind w:left="680" w:hanging="680"/>
    </w:pPr>
  </w:style>
  <w:style w:type="paragraph" w:customStyle="1" w:styleId="odst20">
    <w:name w:val="odst 2"/>
    <w:basedOn w:val="odst10"/>
    <w:rsid w:val="004C55AF"/>
    <w:pPr>
      <w:ind w:left="1361"/>
    </w:pPr>
  </w:style>
  <w:style w:type="paragraph" w:customStyle="1" w:styleId="odst30">
    <w:name w:val="odst 3"/>
    <w:basedOn w:val="odst20"/>
    <w:rsid w:val="004C55AF"/>
    <w:pPr>
      <w:ind w:left="2041"/>
    </w:pPr>
  </w:style>
  <w:style w:type="paragraph" w:customStyle="1" w:styleId="Pata">
    <w:name w:val="Pata"/>
    <w:basedOn w:val="Normln"/>
    <w:rsid w:val="004C55AF"/>
    <w:pPr>
      <w:tabs>
        <w:tab w:val="center" w:pos="4703"/>
        <w:tab w:val="right" w:pos="9406"/>
      </w:tabs>
      <w:spacing w:line="360" w:lineRule="atLeast"/>
    </w:pPr>
    <w:rPr>
      <w:sz w:val="28"/>
    </w:rPr>
  </w:style>
  <w:style w:type="paragraph" w:customStyle="1" w:styleId="obsah9">
    <w:name w:val="obsah 9"/>
    <w:basedOn w:val="Normln"/>
    <w:next w:val="Normln"/>
    <w:rsid w:val="004C55AF"/>
    <w:pPr>
      <w:tabs>
        <w:tab w:val="right" w:pos="9087"/>
      </w:tabs>
      <w:spacing w:line="360" w:lineRule="atLeast"/>
      <w:ind w:left="2240"/>
      <w:jc w:val="left"/>
    </w:pPr>
    <w:rPr>
      <w:sz w:val="22"/>
    </w:rPr>
  </w:style>
  <w:style w:type="character" w:styleId="Hypertextovodkaz">
    <w:name w:val="Hyperlink"/>
    <w:rsid w:val="004C55AF"/>
    <w:rPr>
      <w:sz w:val="22"/>
      <w:szCs w:val="22"/>
    </w:rPr>
  </w:style>
  <w:style w:type="character" w:styleId="slostrnky">
    <w:name w:val="pag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customStyle="1" w:styleId="NormlnSoD">
    <w:name w:val="Normální SoD"/>
    <w:basedOn w:val="Normln"/>
    <w:rsid w:val="004C55AF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</w:rPr>
  </w:style>
  <w:style w:type="paragraph" w:customStyle="1" w:styleId="StylZa12b">
    <w:name w:val="Styl Za:  12 b."/>
    <w:basedOn w:val="Normln"/>
    <w:rsid w:val="004C55AF"/>
    <w:pPr>
      <w:overflowPunct w:val="0"/>
      <w:autoSpaceDE w:val="0"/>
      <w:autoSpaceDN w:val="0"/>
      <w:adjustRightInd w:val="0"/>
      <w:spacing w:after="120"/>
      <w:textAlignment w:val="baseline"/>
    </w:pPr>
    <w:rPr>
      <w:rFonts w:cs="Times New Roman"/>
      <w:sz w:val="22"/>
    </w:rPr>
  </w:style>
  <w:style w:type="paragraph" w:customStyle="1" w:styleId="Odstavec10">
    <w:name w:val="Odstavec1"/>
    <w:basedOn w:val="Nadpis2"/>
    <w:rsid w:val="004C55AF"/>
    <w:pPr>
      <w:keepLines w:val="0"/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</w:rPr>
  </w:style>
  <w:style w:type="paragraph" w:customStyle="1" w:styleId="Odrka">
    <w:name w:val="Odrážka"/>
    <w:basedOn w:val="Normln"/>
    <w:rsid w:val="004C55AF"/>
    <w:pPr>
      <w:overflowPunct w:val="0"/>
      <w:autoSpaceDE w:val="0"/>
      <w:autoSpaceDN w:val="0"/>
      <w:adjustRightInd w:val="0"/>
      <w:spacing w:after="120"/>
      <w:ind w:left="1134" w:hanging="283"/>
      <w:jc w:val="left"/>
      <w:textAlignment w:val="baseline"/>
    </w:pPr>
    <w:rPr>
      <w:rFonts w:cs="Times New Roman"/>
      <w:kern w:val="28"/>
    </w:rPr>
  </w:style>
  <w:style w:type="paragraph" w:customStyle="1" w:styleId="Styl2">
    <w:name w:val="Styl2"/>
    <w:basedOn w:val="Normln"/>
    <w:rsid w:val="004C55AF"/>
  </w:style>
  <w:style w:type="paragraph" w:customStyle="1" w:styleId="StylArialTunPodtren">
    <w:name w:val="Styl Arial Tučné Podtržení"/>
    <w:basedOn w:val="Normln"/>
    <w:rsid w:val="004C55AF"/>
    <w:pPr>
      <w:numPr>
        <w:numId w:val="4"/>
      </w:numPr>
    </w:pPr>
  </w:style>
  <w:style w:type="paragraph" w:customStyle="1" w:styleId="Odst15-odstup">
    <w:name w:val="Odst.1.5 - odstup"/>
    <w:basedOn w:val="Normln"/>
    <w:rsid w:val="004C55AF"/>
    <w:pPr>
      <w:widowControl w:val="0"/>
      <w:tabs>
        <w:tab w:val="left" w:pos="851"/>
        <w:tab w:val="left" w:pos="1418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120"/>
      <w:ind w:left="851" w:hanging="851"/>
      <w:textAlignment w:val="baseline"/>
    </w:pPr>
    <w:rPr>
      <w:rFonts w:cs="Times New Roman"/>
    </w:rPr>
  </w:style>
  <w:style w:type="paragraph" w:customStyle="1" w:styleId="Bod">
    <w:name w:val="Bod"/>
    <w:basedOn w:val="Normln"/>
    <w:rsid w:val="004C55AF"/>
    <w:pPr>
      <w:overflowPunct w:val="0"/>
      <w:autoSpaceDE w:val="0"/>
      <w:autoSpaceDN w:val="0"/>
      <w:adjustRightInd w:val="0"/>
      <w:spacing w:after="120"/>
      <w:ind w:left="1724" w:hanging="284"/>
      <w:textAlignment w:val="baseline"/>
    </w:pPr>
    <w:rPr>
      <w:rFonts w:cs="Times New Roman"/>
      <w:kern w:val="28"/>
    </w:rPr>
  </w:style>
  <w:style w:type="paragraph" w:customStyle="1" w:styleId="Nadpis114Char">
    <w:name w:val="Nadpis1 + 14 Char"/>
    <w:basedOn w:val="Nadpis1"/>
    <w:next w:val="Normlnodsazen"/>
    <w:rsid w:val="004C55AF"/>
    <w:pPr>
      <w:keepLines w:val="0"/>
      <w:numPr>
        <w:numId w:val="1"/>
      </w:numPr>
      <w:tabs>
        <w:tab w:val="left" w:pos="0"/>
      </w:tabs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cs="Times New Roman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Normln"/>
    <w:rsid w:val="004C55AF"/>
    <w:pPr>
      <w:spacing w:after="160" w:line="240" w:lineRule="exact"/>
      <w:jc w:val="left"/>
    </w:pPr>
    <w:rPr>
      <w:rFonts w:ascii="Times New Roman" w:hAnsi="Times New Roman" w:cs="Times New Roman"/>
      <w:sz w:val="20"/>
      <w:lang w:val="en-US" w:eastAsia="en-US"/>
    </w:rPr>
  </w:style>
  <w:style w:type="paragraph" w:styleId="Normlnweb">
    <w:name w:val="Normal (Web)"/>
    <w:basedOn w:val="Normln"/>
    <w:rsid w:val="004C55AF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customStyle="1" w:styleId="CharCharCharCharCharCharChar">
    <w:name w:val="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Odstavec">
    <w:name w:val="Odstavec"/>
    <w:basedOn w:val="Normln"/>
    <w:rsid w:val="004C55AF"/>
    <w:pPr>
      <w:overflowPunct w:val="0"/>
      <w:autoSpaceDE w:val="0"/>
      <w:autoSpaceDN w:val="0"/>
      <w:adjustRightInd w:val="0"/>
      <w:spacing w:before="60" w:after="120"/>
      <w:ind w:left="851"/>
      <w:textAlignment w:val="baseline"/>
    </w:pPr>
    <w:rPr>
      <w:rFonts w:cs="Times New Roman"/>
    </w:rPr>
  </w:style>
  <w:style w:type="paragraph" w:customStyle="1" w:styleId="Normlnodst">
    <w:name w:val="Normální odst"/>
    <w:basedOn w:val="Normln"/>
    <w:rsid w:val="004C55AF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MS Sans Serif" w:hAnsi="MS Sans Serif" w:cs="Times New Roman"/>
    </w:rPr>
  </w:style>
  <w:style w:type="paragraph" w:customStyle="1" w:styleId="NORMA">
    <w:name w:val="NORMA"/>
    <w:basedOn w:val="Normln"/>
    <w:rsid w:val="004C55AF"/>
    <w:pPr>
      <w:overflowPunct w:val="0"/>
      <w:autoSpaceDE w:val="0"/>
      <w:autoSpaceDN w:val="0"/>
      <w:adjustRightInd w:val="0"/>
      <w:spacing w:line="360" w:lineRule="atLeast"/>
      <w:ind w:left="851" w:right="-6"/>
      <w:textAlignment w:val="baseline"/>
    </w:pPr>
    <w:rPr>
      <w:rFonts w:ascii="Times New Roman" w:hAnsi="Times New Roman" w:cs="Times New Roman"/>
      <w:sz w:val="26"/>
      <w:szCs w:val="26"/>
      <w:lang w:val="en-GB"/>
    </w:rPr>
  </w:style>
  <w:style w:type="paragraph" w:customStyle="1" w:styleId="Podnadpis">
    <w:name w:val="Podnadpis"/>
    <w:basedOn w:val="Normln"/>
    <w:rsid w:val="004C55AF"/>
    <w:pPr>
      <w:keepNext/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rFonts w:ascii="Times New Roman" w:hAnsi="Times New Roman" w:cs="Times New Roman"/>
      <w:b/>
      <w:bCs/>
      <w:kern w:val="28"/>
      <w:sz w:val="20"/>
    </w:rPr>
  </w:style>
  <w:style w:type="paragraph" w:customStyle="1" w:styleId="BodyText21">
    <w:name w:val="Body Text 21"/>
    <w:basedOn w:val="Normln"/>
    <w:rsid w:val="004C55AF"/>
    <w:pPr>
      <w:widowControl w:val="0"/>
      <w:jc w:val="left"/>
    </w:pPr>
    <w:rPr>
      <w:rFonts w:cs="Times New Roman"/>
      <w:b/>
    </w:rPr>
  </w:style>
  <w:style w:type="paragraph" w:customStyle="1" w:styleId="A">
    <w:name w:val="A"/>
    <w:basedOn w:val="Zkladntextodsazen"/>
    <w:rsid w:val="004C55AF"/>
    <w:pPr>
      <w:spacing w:before="120" w:after="0"/>
      <w:ind w:left="709" w:hanging="709"/>
    </w:pPr>
    <w:rPr>
      <w:rFonts w:ascii="Times New Roman" w:hAnsi="Times New Roman" w:cs="Times New Roman"/>
    </w:rPr>
  </w:style>
  <w:style w:type="paragraph" w:styleId="Zkladntextodsazen">
    <w:name w:val="Body Text Indent"/>
    <w:basedOn w:val="Normln"/>
    <w:rsid w:val="004C55AF"/>
    <w:pPr>
      <w:spacing w:after="120"/>
      <w:ind w:left="283"/>
    </w:pPr>
  </w:style>
  <w:style w:type="paragraph" w:styleId="Zkladntextodsazen2">
    <w:name w:val="Body Text Indent 2"/>
    <w:basedOn w:val="Normln"/>
    <w:rsid w:val="004C55AF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5874C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rsid w:val="005874C8"/>
    <w:rPr>
      <w:rFonts w:ascii="Arial" w:hAnsi="Arial" w:cs="Arial"/>
      <w:sz w:val="24"/>
    </w:rPr>
  </w:style>
  <w:style w:type="paragraph" w:customStyle="1" w:styleId="Default">
    <w:name w:val="Default"/>
    <w:rsid w:val="00001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1F2E7F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1F2E7F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link w:val="Textkomente"/>
    <w:rsid w:val="007A7210"/>
    <w:rPr>
      <w:rFonts w:ascii="Arial" w:hAnsi="Arial" w:cs="Arial"/>
    </w:rPr>
  </w:style>
  <w:style w:type="paragraph" w:customStyle="1" w:styleId="StylNadpis2Zarovnatdobloku">
    <w:name w:val="Styl Nadpis 2 + Zarovnat do bloku"/>
    <w:basedOn w:val="Normln"/>
    <w:rsid w:val="00B00C53"/>
    <w:pPr>
      <w:tabs>
        <w:tab w:val="num" w:pos="851"/>
      </w:tabs>
      <w:spacing w:after="120"/>
      <w:ind w:left="851" w:hanging="851"/>
    </w:pPr>
    <w:rPr>
      <w:rFonts w:eastAsia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1B5AB5"/>
    <w:rPr>
      <w:b/>
      <w:bCs/>
    </w:rPr>
  </w:style>
  <w:style w:type="character" w:customStyle="1" w:styleId="PedmtkomenteChar">
    <w:name w:val="Předmět komentáře Char"/>
    <w:link w:val="Pedmtkomente"/>
    <w:rsid w:val="001B5AB5"/>
    <w:rPr>
      <w:rFonts w:ascii="Arial" w:hAnsi="Arial" w:cs="Arial"/>
      <w:b/>
      <w:bCs/>
    </w:rPr>
  </w:style>
  <w:style w:type="character" w:customStyle="1" w:styleId="ZhlavChar">
    <w:name w:val="Záhlaví Char"/>
    <w:basedOn w:val="Standardnpsmoodstavce"/>
    <w:link w:val="Zhlav"/>
    <w:rsid w:val="000604A4"/>
    <w:rPr>
      <w:rFonts w:ascii="Arial" w:hAnsi="Arial" w:cs="Arial"/>
      <w:sz w:val="24"/>
    </w:rPr>
  </w:style>
  <w:style w:type="paragraph" w:styleId="Odstavecseseznamem">
    <w:name w:val="List Paragraph"/>
    <w:basedOn w:val="Normln"/>
    <w:uiPriority w:val="34"/>
    <w:qFormat/>
    <w:rsid w:val="000604A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0604A4"/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492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924B0"/>
    <w:rPr>
      <w:rFonts w:ascii="Courier New" w:hAnsi="Courier New" w:cs="Courier New"/>
    </w:rPr>
  </w:style>
  <w:style w:type="paragraph" w:customStyle="1" w:styleId="l17">
    <w:name w:val="l17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21">
    <w:name w:val="l2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31">
    <w:name w:val="l3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41">
    <w:name w:val="l41"/>
    <w:basedOn w:val="Normln"/>
    <w:rsid w:val="00256180"/>
    <w:rPr>
      <w:rFonts w:ascii="Times New Roman" w:hAnsi="Times New Roman" w:cs="Times New Roman"/>
      <w:szCs w:val="24"/>
    </w:rPr>
  </w:style>
  <w:style w:type="character" w:styleId="Zstupntext">
    <w:name w:val="Placeholder Text"/>
    <w:basedOn w:val="Standardnpsmoodstavce"/>
    <w:uiPriority w:val="99"/>
    <w:semiHidden/>
    <w:rsid w:val="009E621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7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6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79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9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95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283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682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66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75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708833">
      <w:bodyDiv w:val="1"/>
      <w:marLeft w:val="153"/>
      <w:marRight w:val="153"/>
      <w:marTop w:val="153"/>
      <w:marBottom w:val="15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6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1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40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1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84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34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47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11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919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522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706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4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3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81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9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346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05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37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321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961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2C831-CD56-45F6-BFCC-88C9FCEC9D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361E4E-81BF-4212-9B31-985873036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627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ČEZData,s.r.o.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ALIGEY1</dc:creator>
  <cp:lastModifiedBy>Mgr. Petr Blaška</cp:lastModifiedBy>
  <cp:revision>6</cp:revision>
  <cp:lastPrinted>2013-04-05T13:28:00Z</cp:lastPrinted>
  <dcterms:created xsi:type="dcterms:W3CDTF">2013-04-22T15:28:00Z</dcterms:created>
  <dcterms:modified xsi:type="dcterms:W3CDTF">2013-04-29T02:29:00Z</dcterms:modified>
  <cp:contentStatus/>
</cp:coreProperties>
</file>